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5B" w:rsidRPr="009C50E5" w:rsidRDefault="00924B5B" w:rsidP="00924B5B">
      <w:pPr>
        <w:rPr>
          <w:rFonts w:ascii="方正黑体_GBK" w:eastAsia="方正黑体_GBK"/>
          <w:sz w:val="32"/>
          <w:szCs w:val="32"/>
        </w:rPr>
      </w:pPr>
      <w:r w:rsidRPr="009C50E5">
        <w:rPr>
          <w:rFonts w:ascii="方正黑体_GBK" w:eastAsia="方正黑体_GBK" w:hint="eastAsia"/>
          <w:sz w:val="32"/>
          <w:szCs w:val="32"/>
        </w:rPr>
        <w:t>附件</w:t>
      </w:r>
    </w:p>
    <w:p w:rsidR="00924B5B" w:rsidRPr="009C50E5" w:rsidRDefault="00924B5B" w:rsidP="00924B5B">
      <w:pPr>
        <w:spacing w:line="560" w:lineRule="exact"/>
        <w:jc w:val="center"/>
        <w:rPr>
          <w:rFonts w:ascii="方正小标宋_GBK" w:eastAsia="方正小标宋_GBK"/>
          <w:sz w:val="44"/>
          <w:szCs w:val="44"/>
        </w:rPr>
      </w:pPr>
      <w:r w:rsidRPr="009C50E5">
        <w:rPr>
          <w:rFonts w:ascii="方正小标宋_GBK" w:eastAsia="方正小标宋_GBK" w:hint="eastAsia"/>
          <w:sz w:val="44"/>
          <w:szCs w:val="44"/>
        </w:rPr>
        <w:t>2024年度南京市博士后科研资助拟入选名单</w:t>
      </w:r>
    </w:p>
    <w:p w:rsidR="00924B5B" w:rsidRPr="009C50E5" w:rsidRDefault="00924B5B" w:rsidP="00924B5B">
      <w:pPr>
        <w:spacing w:line="560" w:lineRule="exact"/>
        <w:rPr>
          <w:rFonts w:ascii="方正楷体_GBK" w:eastAsia="方正楷体_GBK"/>
        </w:rPr>
      </w:pPr>
    </w:p>
    <w:tbl>
      <w:tblPr>
        <w:tblW w:w="14078" w:type="dxa"/>
        <w:tblInd w:w="96" w:type="dxa"/>
        <w:tblLook w:val="04A0"/>
      </w:tblPr>
      <w:tblGrid>
        <w:gridCol w:w="680"/>
        <w:gridCol w:w="1077"/>
        <w:gridCol w:w="3642"/>
        <w:gridCol w:w="6379"/>
        <w:gridCol w:w="1104"/>
        <w:gridCol w:w="1196"/>
      </w:tblGrid>
      <w:tr w:rsidR="00924B5B" w:rsidRPr="009C50E5" w:rsidTr="00664E2C">
        <w:trPr>
          <w:trHeight w:val="397"/>
          <w:tblHead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B5B" w:rsidRPr="009C50E5" w:rsidRDefault="00924B5B" w:rsidP="00664E2C">
            <w:pPr>
              <w:widowControl/>
              <w:rPr>
                <w:rFonts w:ascii="方正黑体_GBK" w:eastAsia="方正黑体_GBK"/>
                <w:color w:val="000000"/>
                <w:kern w:val="0"/>
                <w:szCs w:val="21"/>
              </w:rPr>
            </w:pPr>
            <w:r w:rsidRPr="009C50E5">
              <w:rPr>
                <w:rFonts w:ascii="方正黑体_GBK" w:eastAsia="方正黑体_GBK" w:hint="eastAsia"/>
                <w:color w:val="000000"/>
                <w:kern w:val="0"/>
                <w:szCs w:val="21"/>
              </w:rPr>
              <w:t>序号</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24B5B" w:rsidRPr="009C50E5" w:rsidRDefault="00924B5B" w:rsidP="00664E2C">
            <w:pPr>
              <w:widowControl/>
              <w:rPr>
                <w:rFonts w:ascii="方正黑体_GBK" w:eastAsia="方正黑体_GBK"/>
                <w:color w:val="000000"/>
                <w:kern w:val="0"/>
                <w:szCs w:val="21"/>
              </w:rPr>
            </w:pPr>
            <w:r w:rsidRPr="009C50E5">
              <w:rPr>
                <w:rFonts w:ascii="方正黑体_GBK" w:eastAsia="方正黑体_GBK" w:hint="eastAsia"/>
                <w:color w:val="000000"/>
                <w:kern w:val="0"/>
                <w:szCs w:val="21"/>
              </w:rPr>
              <w:t>姓名</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rsidR="00924B5B" w:rsidRPr="009C50E5" w:rsidRDefault="00924B5B" w:rsidP="00664E2C">
            <w:pPr>
              <w:widowControl/>
              <w:rPr>
                <w:rFonts w:ascii="方正黑体_GBK" w:eastAsia="方正黑体_GBK"/>
                <w:color w:val="000000"/>
                <w:kern w:val="0"/>
                <w:szCs w:val="21"/>
              </w:rPr>
            </w:pPr>
            <w:r w:rsidRPr="009C50E5">
              <w:rPr>
                <w:rFonts w:ascii="方正黑体_GBK" w:eastAsia="方正黑体_GBK" w:hint="eastAsia"/>
                <w:color w:val="000000"/>
                <w:kern w:val="0"/>
                <w:szCs w:val="21"/>
              </w:rPr>
              <w:t>推荐单位</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924B5B" w:rsidRPr="009C50E5" w:rsidRDefault="00924B5B" w:rsidP="00664E2C">
            <w:pPr>
              <w:widowControl/>
              <w:rPr>
                <w:rFonts w:ascii="方正黑体_GBK" w:eastAsia="方正黑体_GBK"/>
                <w:color w:val="000000"/>
                <w:kern w:val="0"/>
                <w:szCs w:val="21"/>
              </w:rPr>
            </w:pPr>
            <w:r w:rsidRPr="009C50E5">
              <w:rPr>
                <w:rFonts w:ascii="方正黑体_GBK" w:eastAsia="方正黑体_GBK" w:hint="eastAsia"/>
                <w:color w:val="000000"/>
                <w:kern w:val="0"/>
                <w:szCs w:val="21"/>
              </w:rPr>
              <w:t>项目名称</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924B5B" w:rsidRPr="009C50E5" w:rsidRDefault="00924B5B" w:rsidP="00664E2C">
            <w:pPr>
              <w:widowControl/>
              <w:rPr>
                <w:rFonts w:ascii="方正黑体_GBK" w:eastAsia="方正黑体_GBK"/>
                <w:color w:val="000000"/>
                <w:kern w:val="0"/>
                <w:szCs w:val="21"/>
              </w:rPr>
            </w:pPr>
            <w:r w:rsidRPr="009C50E5">
              <w:rPr>
                <w:rFonts w:ascii="方正黑体_GBK" w:eastAsia="方正黑体_GBK" w:hint="eastAsia"/>
                <w:color w:val="000000"/>
                <w:kern w:val="0"/>
                <w:szCs w:val="21"/>
              </w:rPr>
              <w:t>项目类别</w:t>
            </w:r>
          </w:p>
        </w:tc>
        <w:tc>
          <w:tcPr>
            <w:tcW w:w="1196" w:type="dxa"/>
            <w:tcBorders>
              <w:top w:val="single" w:sz="4" w:space="0" w:color="auto"/>
              <w:left w:val="nil"/>
              <w:bottom w:val="single" w:sz="4" w:space="0" w:color="auto"/>
              <w:right w:val="single" w:sz="4" w:space="0" w:color="auto"/>
            </w:tcBorders>
            <w:vAlign w:val="center"/>
          </w:tcPr>
          <w:p w:rsidR="00924B5B" w:rsidRPr="009C50E5" w:rsidRDefault="00924B5B" w:rsidP="00664E2C">
            <w:pPr>
              <w:widowControl/>
              <w:rPr>
                <w:rFonts w:ascii="方正黑体_GBK" w:eastAsia="方正黑体_GBK"/>
                <w:color w:val="000000"/>
                <w:kern w:val="0"/>
                <w:szCs w:val="21"/>
              </w:rPr>
            </w:pPr>
            <w:r>
              <w:rPr>
                <w:rFonts w:ascii="方正黑体_GBK" w:eastAsia="方正黑体_GBK" w:hint="eastAsia"/>
                <w:color w:val="000000"/>
                <w:kern w:val="0"/>
                <w:szCs w:val="21"/>
              </w:rPr>
              <w:t>入选方式</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马好霞</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江苏省建筑科学研究院有限公司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月壤</w:t>
            </w:r>
            <w:r w:rsidRPr="00541B69">
              <w:rPr>
                <w:rFonts w:eastAsia="方正仿宋_GBK"/>
                <w:color w:val="000000"/>
                <w:kern w:val="0"/>
                <w:szCs w:val="21"/>
              </w:rPr>
              <w:t>MPC</w:t>
            </w:r>
            <w:r w:rsidRPr="00541B69">
              <w:rPr>
                <w:rFonts w:eastAsia="方正仿宋_GBK"/>
                <w:color w:val="000000"/>
                <w:kern w:val="0"/>
                <w:szCs w:val="21"/>
              </w:rPr>
              <w:t>混凝土的制备及其在模拟月面环境下的性能研究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徐凤杰</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南京晨光集团有限责任公司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固体火箭发动机动力学多源不确定性传播规律研究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陈朋利</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江苏环保产业技术研究院股份公司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吸附电催化膜降解废水中四环素机理与效能研究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陈烨</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南京大树智能科技股份有限公司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基于人工智能的农业虫情智慧测报系统</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李秀娟</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江苏省肿瘤防治研究所</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利用多组学数据开展早期乳腺癌诊断及临床应用研究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周云婷</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南京市第一医院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基于类器官的</w:t>
            </w:r>
            <w:r w:rsidRPr="00541B69">
              <w:rPr>
                <w:rFonts w:eastAsia="方正仿宋_GBK"/>
                <w:color w:val="000000"/>
                <w:kern w:val="0"/>
                <w:szCs w:val="21"/>
              </w:rPr>
              <w:t>ISC</w:t>
            </w:r>
            <w:r w:rsidRPr="00541B69">
              <w:rPr>
                <w:rFonts w:eastAsia="方正仿宋_GBK"/>
                <w:color w:val="000000"/>
                <w:kern w:val="0"/>
                <w:szCs w:val="21"/>
              </w:rPr>
              <w:t>来源组织工程类胰岛促进糖尿病胰岛功能修复作用机制研究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7</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刘俊</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南京市口腔医院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声电刺激下口腔颌面骨再生的机制</w:t>
            </w:r>
            <w:r>
              <w:rPr>
                <w:rFonts w:eastAsia="方正仿宋_GBK"/>
                <w:color w:val="000000"/>
                <w:kern w:val="0"/>
                <w:szCs w:val="21"/>
              </w:rPr>
              <w:t>—</w:t>
            </w:r>
            <w:r w:rsidRPr="00541B69">
              <w:rPr>
                <w:rFonts w:eastAsia="方正仿宋_GBK"/>
                <w:color w:val="000000"/>
                <w:kern w:val="0"/>
                <w:szCs w:val="21"/>
              </w:rPr>
              <w:t>“</w:t>
            </w:r>
            <w:r w:rsidRPr="00541B69">
              <w:rPr>
                <w:rFonts w:eastAsia="方正仿宋_GBK"/>
                <w:color w:val="000000"/>
                <w:kern w:val="0"/>
                <w:szCs w:val="21"/>
              </w:rPr>
              <w:t>电</w:t>
            </w:r>
            <w:r w:rsidRPr="00541B69">
              <w:rPr>
                <w:rFonts w:eastAsia="方正仿宋_GBK"/>
                <w:color w:val="000000"/>
                <w:kern w:val="0"/>
                <w:szCs w:val="21"/>
              </w:rPr>
              <w:t>-</w:t>
            </w:r>
            <w:r w:rsidRPr="00541B69">
              <w:rPr>
                <w:rFonts w:eastAsia="方正仿宋_GBK"/>
                <w:color w:val="000000"/>
                <w:kern w:val="0"/>
                <w:szCs w:val="21"/>
              </w:rPr>
              <w:t>生物</w:t>
            </w:r>
            <w:r w:rsidRPr="00541B69">
              <w:rPr>
                <w:rFonts w:eastAsia="方正仿宋_GBK"/>
                <w:color w:val="000000"/>
                <w:kern w:val="0"/>
                <w:szCs w:val="21"/>
              </w:rPr>
              <w:t>”</w:t>
            </w:r>
            <w:r w:rsidRPr="00541B69">
              <w:rPr>
                <w:rFonts w:eastAsia="方正仿宋_GBK"/>
                <w:color w:val="000000"/>
                <w:kern w:val="0"/>
                <w:szCs w:val="21"/>
              </w:rPr>
              <w:t>信息传递路径研究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8</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汪全华</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大唐南京环保科技有限责任公司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平板式抗重金属中毒脱硝催化剂技术开发与应用</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9</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邢浩轩</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光大环境科技</w:t>
            </w:r>
            <w:r w:rsidRPr="00541B69">
              <w:rPr>
                <w:rFonts w:eastAsia="方正仿宋_GBK"/>
                <w:color w:val="000000"/>
                <w:kern w:val="0"/>
                <w:szCs w:val="21"/>
              </w:rPr>
              <w:t>(</w:t>
            </w:r>
            <w:r w:rsidRPr="00541B69">
              <w:rPr>
                <w:rFonts w:eastAsia="方正仿宋_GBK"/>
                <w:color w:val="000000"/>
                <w:kern w:val="0"/>
                <w:szCs w:val="21"/>
              </w:rPr>
              <w:t>中国</w:t>
            </w:r>
            <w:r w:rsidRPr="00541B69">
              <w:rPr>
                <w:rFonts w:eastAsia="方正仿宋_GBK"/>
                <w:color w:val="000000"/>
                <w:kern w:val="0"/>
                <w:szCs w:val="21"/>
              </w:rPr>
              <w:t>)</w:t>
            </w:r>
            <w:r w:rsidRPr="00541B69">
              <w:rPr>
                <w:rFonts w:eastAsia="方正仿宋_GBK"/>
                <w:color w:val="000000"/>
                <w:kern w:val="0"/>
                <w:szCs w:val="21"/>
              </w:rPr>
              <w:t>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适用于小型设备的生物质基固废催化燃烧技术研发</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10</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鲁梦诗</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光大环境科技</w:t>
            </w:r>
            <w:r w:rsidRPr="00541B69">
              <w:rPr>
                <w:rFonts w:eastAsia="方正仿宋_GBK"/>
                <w:color w:val="000000"/>
                <w:kern w:val="0"/>
                <w:szCs w:val="21"/>
              </w:rPr>
              <w:t>(</w:t>
            </w:r>
            <w:r w:rsidRPr="00541B69">
              <w:rPr>
                <w:rFonts w:eastAsia="方正仿宋_GBK"/>
                <w:color w:val="000000"/>
                <w:kern w:val="0"/>
                <w:szCs w:val="21"/>
              </w:rPr>
              <w:t>中国</w:t>
            </w:r>
            <w:r w:rsidRPr="00541B69">
              <w:rPr>
                <w:rFonts w:eastAsia="方正仿宋_GBK"/>
                <w:color w:val="000000"/>
                <w:kern w:val="0"/>
                <w:szCs w:val="21"/>
              </w:rPr>
              <w:t>)</w:t>
            </w:r>
            <w:r w:rsidRPr="00541B69">
              <w:rPr>
                <w:rFonts w:eastAsia="方正仿宋_GBK"/>
                <w:color w:val="000000"/>
                <w:kern w:val="0"/>
                <w:szCs w:val="21"/>
              </w:rPr>
              <w:t>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节能换热器结构设计、力学性能计算与优化</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11</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吴言枫</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国电南京自动化股份有限公司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基于小样本可靠性提升和多模态数据聚合分析的智能诊断技术及应用</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胡家明</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江苏博睿光电股份有限公司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基于新型双链锆配合物的制备及催化烯烃共聚合反应研究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张展铭</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江苏交通控股有限公司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在役沥青路面微裂纹发展规律及疲劳裂缝预警方法研究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杨炳</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江苏交通控股有限公司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高速公路改扩建工程及养护工程碳排放核算方法研究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15</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黄继龙</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江苏久吾高科技股份有限公司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Pr>
                <w:rFonts w:eastAsia="方正仿宋_GBK"/>
                <w:color w:val="000000"/>
                <w:kern w:val="0"/>
                <w:szCs w:val="21"/>
              </w:rPr>
              <w:t>一类面向水处理、固体氧化物燃料电池领域</w:t>
            </w:r>
            <w:r w:rsidRPr="00541B69">
              <w:rPr>
                <w:rFonts w:eastAsia="方正仿宋_GBK"/>
                <w:color w:val="000000"/>
                <w:kern w:val="0"/>
                <w:szCs w:val="21"/>
              </w:rPr>
              <w:t>平管型多孔陶瓷支撑体的应用研发</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16</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宋飞</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江苏美思德化学股份有限公司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松香结构对水下自主黏附聚氨酯胶粘剂网络结构演变和性能的影响机制研究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17</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韦胜</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江苏省城市规划设计研究院有限公司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w:t>
            </w:r>
            <w:r w:rsidRPr="00541B69">
              <w:rPr>
                <w:rFonts w:eastAsia="方正仿宋_GBK"/>
                <w:color w:val="000000"/>
                <w:kern w:val="0"/>
                <w:szCs w:val="21"/>
              </w:rPr>
              <w:t>大模型</w:t>
            </w:r>
            <w:r w:rsidRPr="00541B69">
              <w:rPr>
                <w:rFonts w:eastAsia="方正仿宋_GBK"/>
                <w:color w:val="000000"/>
                <w:kern w:val="0"/>
                <w:szCs w:val="21"/>
              </w:rPr>
              <w:t>+”</w:t>
            </w:r>
            <w:r w:rsidRPr="00541B69">
              <w:rPr>
                <w:rFonts w:eastAsia="方正仿宋_GBK"/>
                <w:color w:val="000000"/>
                <w:kern w:val="0"/>
                <w:szCs w:val="21"/>
              </w:rPr>
              <w:t>的在线</w:t>
            </w:r>
            <w:r w:rsidRPr="00541B69">
              <w:rPr>
                <w:rFonts w:eastAsia="方正仿宋_GBK"/>
                <w:color w:val="000000"/>
                <w:kern w:val="0"/>
                <w:szCs w:val="21"/>
              </w:rPr>
              <w:t>“</w:t>
            </w:r>
            <w:r w:rsidRPr="00541B69">
              <w:rPr>
                <w:rFonts w:eastAsia="方正仿宋_GBK"/>
                <w:color w:val="000000"/>
                <w:kern w:val="0"/>
                <w:szCs w:val="21"/>
              </w:rPr>
              <w:t>边缘式</w:t>
            </w:r>
            <w:r w:rsidRPr="00541B69">
              <w:rPr>
                <w:rFonts w:eastAsia="方正仿宋_GBK"/>
                <w:color w:val="000000"/>
                <w:kern w:val="0"/>
                <w:szCs w:val="21"/>
              </w:rPr>
              <w:t>”</w:t>
            </w:r>
            <w:r w:rsidRPr="00541B69">
              <w:rPr>
                <w:rFonts w:eastAsia="方正仿宋_GBK"/>
                <w:color w:val="000000"/>
                <w:kern w:val="0"/>
                <w:szCs w:val="21"/>
              </w:rPr>
              <w:t>时空计算平台研发与应用场景</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18</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扈莹莹</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江苏雨润肉类产业集团有限公司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典型中式发酵肉制品中发酵剂的开发与应用</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19</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郭海纬</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江苏中圣高科技产业有限公司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高容量硅碳负极材料新型反应成套技术及装备开发</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20</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李宇璇</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美埃（中国）环境科技股份有限公司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纳米纤维复合空气过滤材料老化机理及性能提升</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21</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石优</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南京晨光集团有限责任公司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耐高温树脂基复合材料的开发与性能研究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牛怡然</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南京晨光集团有限责任公司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Pr>
                <w:rFonts w:eastAsia="方正仿宋_GBK"/>
                <w:color w:val="000000"/>
                <w:kern w:val="0"/>
                <w:szCs w:val="21"/>
              </w:rPr>
              <w:t>电动伺服系统传动机构</w:t>
            </w:r>
            <w:r>
              <w:rPr>
                <w:rFonts w:eastAsia="方正仿宋_GBK" w:hint="eastAsia"/>
                <w:color w:val="000000"/>
                <w:kern w:val="0"/>
                <w:szCs w:val="21"/>
              </w:rPr>
              <w:t>振</w:t>
            </w:r>
            <w:r w:rsidRPr="00541B69">
              <w:rPr>
                <w:rFonts w:eastAsia="方正仿宋_GBK"/>
                <w:color w:val="000000"/>
                <w:kern w:val="0"/>
                <w:szCs w:val="21"/>
              </w:rPr>
              <w:t>动特征提取和故障诊断技术研究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丁陵</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南京晨光集团有限责任公司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面向增材制造的高动态伺服阀集成设计与制造</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肖睿</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南京晨光集团有限责任公司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面向航天舱段的高效复合材料自动铺丝机开发</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25</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王国强</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南京晨光集团有限责任公司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大尺寸高温钛合金舵芯高效低成本激光粉末床熔融增材制造技术</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26</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赵蕾磊</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南京晨光集团有限责任公司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大部段产品协作转运系统关键技术研究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27</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蒋松演</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南京擎天科技有限公司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动力电池循环利用的绿色低碳效应评估方法和提升路径研究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28</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贤丽曼</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南京世和基因生物技术股份有限公司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血浆多组学研究在癌症基因检测中的应用</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29</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掌亚军</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南京药石科技股份有限公司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模拟仿真辅助电化学生产能力提升和在药物生产中的应用</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30</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李宏旭</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南京因泰莱电气股份有限公司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大功率直流配电插座经济高效控弧技术研究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31</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吴叶彬</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南京正大天晴制药有限公司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高效</w:t>
            </w:r>
            <w:r w:rsidRPr="00541B69">
              <w:rPr>
                <w:rFonts w:eastAsia="方正仿宋_GBK"/>
                <w:color w:val="000000"/>
                <w:kern w:val="0"/>
                <w:szCs w:val="21"/>
              </w:rPr>
              <w:t>Akt3</w:t>
            </w:r>
            <w:r w:rsidRPr="00541B69">
              <w:rPr>
                <w:rFonts w:eastAsia="方正仿宋_GBK"/>
                <w:color w:val="000000"/>
                <w:kern w:val="0"/>
                <w:szCs w:val="21"/>
              </w:rPr>
              <w:t>选择性降解剂的发现和研究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陈稳</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江苏银行股份有限公司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2E324A">
              <w:rPr>
                <w:rFonts w:eastAsia="方正仿宋_GBK" w:hint="eastAsia"/>
                <w:color w:val="000000"/>
                <w:kern w:val="0"/>
                <w:szCs w:val="21"/>
              </w:rPr>
              <w:t>基于银行领域大模型的平台建设与场景应用研究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宋小玲</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赛特斯信息科技股份有限公司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面向多异质新能源场站的储能系统共享机理分析与优化方法研究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贾慧娟</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苏交科集团股份有限公司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多比例复制型钢结构体系单元生长路径构建与多维度连接机制研究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35</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张霄</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中建安装集团有限公司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废弃微粉矿化制备低碳辅助胶凝材料技术与工艺研究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36</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程子明</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中建中环新能源有限公司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受自然启发微纳结构的多光谱辐射传输与耦合调控研究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37</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秦贞超</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中石化石油物探技术研究院有限公司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断缝体地震成像及预测技术研究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38</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吴易智</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中石化石油物探技术研究院有限公司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深层低渗</w:t>
            </w:r>
            <w:r w:rsidRPr="00541B69">
              <w:rPr>
                <w:rFonts w:eastAsia="方正仿宋_GBK"/>
                <w:color w:val="000000"/>
                <w:kern w:val="0"/>
                <w:szCs w:val="21"/>
              </w:rPr>
              <w:t>-</w:t>
            </w:r>
            <w:r w:rsidRPr="00541B69">
              <w:rPr>
                <w:rFonts w:eastAsia="方正仿宋_GBK"/>
                <w:color w:val="000000"/>
                <w:kern w:val="0"/>
                <w:szCs w:val="21"/>
              </w:rPr>
              <w:t>致密砂岩储层甜点多信息联合表征方法研究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39</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方毅</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江苏省建筑科学研究院有限公司</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单宁酸作用下混凝土水化调控及性能提升机理研究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40</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左</w:t>
            </w:r>
            <w:r>
              <w:rPr>
                <w:rFonts w:eastAsia="方正仿宋_GBK" w:hint="eastAsia"/>
                <w:color w:val="000000"/>
                <w:kern w:val="0"/>
                <w:szCs w:val="21"/>
              </w:rPr>
              <w:t>**</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中国电子科技集团公司第十四研究所</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不予公开</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41</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杨净</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生态环境部南京环境科学研究所</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微波中温热解医疗飞灰过程中阻滞二噁英再生成与钙回收关键技术与机理研究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沈人杰</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南京市锅炉压力容器检验研究院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基于物理信息神经网络的卷积型广义阻尼模型参数辨识研究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马士胜</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江苏省环境监测中心</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长江江苏段长江江豚种群数量和分布及其栖息地评价</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王瑞</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江苏省环境科学研究院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太湖流域农业面源磷输出对水体磷污染的影响及贡献</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45</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张旭</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江苏省环境科学研究院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绿色低碳发展下水环境治理多目标协同决策方法研究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46</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刘奇</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江苏省特种设备安全监督检验研究院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基于数据和机理驱动的煤炭掺氨燃烧调控参数在线优化机制研究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47</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孙小肖</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南京市特种设备安全监督检验研究院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起重机摆线针轮传动齿轮箱的齿面修形方法研究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48</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陶烨</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江苏省农业科学院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RLKT</w:t>
            </w:r>
            <w:r w:rsidRPr="00541B69">
              <w:rPr>
                <w:rFonts w:eastAsia="方正仿宋_GBK"/>
                <w:color w:val="000000"/>
                <w:kern w:val="0"/>
                <w:szCs w:val="21"/>
              </w:rPr>
              <w:t>基因调控水稻盐胁迫的生理和分子机制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49</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吴懿鑫</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江苏省农业科学院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锰掺杂氧化铈纳米酶介导的活性氧稳态调控小麦低温萌发的生理机制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50</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李宗男</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江苏省农业科学院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豆天蛾抗菌肽</w:t>
            </w:r>
            <w:r w:rsidRPr="00541B69">
              <w:rPr>
                <w:rFonts w:eastAsia="方正仿宋_GBK"/>
                <w:color w:val="000000"/>
                <w:kern w:val="0"/>
                <w:szCs w:val="21"/>
              </w:rPr>
              <w:t>CBT-3</w:t>
            </w:r>
            <w:r w:rsidRPr="00541B69">
              <w:rPr>
                <w:rFonts w:eastAsia="方正仿宋_GBK"/>
                <w:color w:val="000000"/>
                <w:kern w:val="0"/>
                <w:szCs w:val="21"/>
              </w:rPr>
              <w:t>对屎肠球菌抑菌机制研究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51</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赵颖</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东部战区总医院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内皮细胞介导的</w:t>
            </w:r>
            <w:r w:rsidRPr="00541B69">
              <w:rPr>
                <w:rFonts w:eastAsia="方正仿宋_GBK"/>
                <w:color w:val="000000"/>
                <w:kern w:val="0"/>
                <w:szCs w:val="21"/>
              </w:rPr>
              <w:t>OPC</w:t>
            </w:r>
            <w:r w:rsidRPr="00541B69">
              <w:rPr>
                <w:rFonts w:eastAsia="方正仿宋_GBK"/>
                <w:color w:val="000000"/>
                <w:kern w:val="0"/>
                <w:szCs w:val="21"/>
              </w:rPr>
              <w:t>自噬在慢性脑低灌注中的作用和机制研究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戴薇</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东部战区总医院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w:t>
            </w:r>
            <w:r w:rsidRPr="00541B69">
              <w:rPr>
                <w:rFonts w:eastAsia="方正仿宋_GBK"/>
                <w:color w:val="000000"/>
                <w:kern w:val="0"/>
                <w:szCs w:val="21"/>
              </w:rPr>
              <w:t>NF-κB</w:t>
            </w:r>
            <w:r w:rsidRPr="00541B69">
              <w:rPr>
                <w:rFonts w:eastAsia="方正仿宋_GBK"/>
                <w:color w:val="000000"/>
                <w:kern w:val="0"/>
                <w:szCs w:val="21"/>
              </w:rPr>
              <w:t>活性的铁死亡基因表达干扰新技术及其在</w:t>
            </w:r>
            <w:r w:rsidRPr="00541B69">
              <w:rPr>
                <w:rFonts w:eastAsia="方正仿宋_GBK"/>
                <w:color w:val="000000"/>
                <w:kern w:val="0"/>
                <w:szCs w:val="21"/>
              </w:rPr>
              <w:t>CSC</w:t>
            </w:r>
            <w:r w:rsidRPr="00541B69">
              <w:rPr>
                <w:rFonts w:eastAsia="方正仿宋_GBK"/>
                <w:color w:val="000000"/>
                <w:kern w:val="0"/>
                <w:szCs w:val="21"/>
              </w:rPr>
              <w:t>靶向治疗中的应用</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齐晨</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东部战区总医院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S1PR3+</w:t>
            </w:r>
            <w:r w:rsidRPr="00541B69">
              <w:rPr>
                <w:rFonts w:eastAsia="方正仿宋_GBK"/>
                <w:color w:val="000000"/>
                <w:kern w:val="0"/>
                <w:szCs w:val="21"/>
              </w:rPr>
              <w:t>成纤维细胞通过抑制</w:t>
            </w:r>
            <w:r w:rsidRPr="00541B69">
              <w:rPr>
                <w:rFonts w:eastAsia="方正仿宋_GBK"/>
                <w:color w:val="000000"/>
                <w:kern w:val="0"/>
                <w:szCs w:val="21"/>
              </w:rPr>
              <w:t>CD8+T</w:t>
            </w:r>
            <w:r>
              <w:rPr>
                <w:rFonts w:eastAsia="方正仿宋_GBK"/>
                <w:color w:val="000000"/>
                <w:kern w:val="0"/>
                <w:szCs w:val="21"/>
              </w:rPr>
              <w:t>细胞浸润促进食管鳞癌免疫逃逸</w:t>
            </w:r>
            <w:r w:rsidRPr="00541B69">
              <w:rPr>
                <w:rFonts w:eastAsia="方正仿宋_GBK"/>
                <w:color w:val="000000"/>
                <w:kern w:val="0"/>
                <w:szCs w:val="21"/>
              </w:rPr>
              <w:t>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唐君</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东部战区总医院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雌激素受体</w:t>
            </w:r>
            <w:r w:rsidRPr="00541B69">
              <w:rPr>
                <w:rFonts w:eastAsia="方正仿宋_GBK"/>
                <w:color w:val="000000"/>
                <w:kern w:val="0"/>
                <w:szCs w:val="21"/>
              </w:rPr>
              <w:t>β</w:t>
            </w:r>
            <w:r w:rsidRPr="00541B69">
              <w:rPr>
                <w:rFonts w:eastAsia="方正仿宋_GBK"/>
                <w:color w:val="000000"/>
                <w:kern w:val="0"/>
                <w:szCs w:val="21"/>
              </w:rPr>
              <w:t>介导</w:t>
            </w:r>
            <w:r w:rsidRPr="00541B69">
              <w:rPr>
                <w:rFonts w:eastAsia="方正仿宋_GBK"/>
                <w:color w:val="000000"/>
                <w:kern w:val="0"/>
                <w:szCs w:val="21"/>
              </w:rPr>
              <w:t>NDRG2</w:t>
            </w:r>
            <w:r w:rsidRPr="00541B69">
              <w:rPr>
                <w:rFonts w:eastAsia="方正仿宋_GBK"/>
                <w:color w:val="000000"/>
                <w:kern w:val="0"/>
                <w:szCs w:val="21"/>
              </w:rPr>
              <w:t>调控脊髓星形胶质细胞</w:t>
            </w:r>
            <w:r w:rsidRPr="00541B69">
              <w:rPr>
                <w:rFonts w:eastAsia="方正仿宋_GBK"/>
                <w:color w:val="000000"/>
                <w:kern w:val="0"/>
                <w:szCs w:val="21"/>
              </w:rPr>
              <w:t>A1/A2</w:t>
            </w:r>
            <w:r w:rsidRPr="00541B69">
              <w:rPr>
                <w:rFonts w:eastAsia="方正仿宋_GBK"/>
                <w:color w:val="000000"/>
                <w:kern w:val="0"/>
                <w:szCs w:val="21"/>
              </w:rPr>
              <w:t>表型重置极化参与雌性小鼠神经病理性疼痛的机制研究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55</w:t>
            </w:r>
          </w:p>
        </w:tc>
        <w:tc>
          <w:tcPr>
            <w:tcW w:w="1077" w:type="dxa"/>
            <w:tcBorders>
              <w:top w:val="nil"/>
              <w:left w:val="nil"/>
              <w:bottom w:val="single" w:sz="4" w:space="0" w:color="auto"/>
              <w:right w:val="single" w:sz="4" w:space="0" w:color="auto"/>
            </w:tcBorders>
            <w:shd w:val="clear" w:color="auto" w:fill="auto"/>
            <w:vAlign w:val="center"/>
            <w:hideMark/>
          </w:tcPr>
          <w:p w:rsidR="00924B5B" w:rsidRPr="00D91696" w:rsidRDefault="00924B5B" w:rsidP="00664E2C">
            <w:pPr>
              <w:widowControl/>
              <w:rPr>
                <w:rFonts w:eastAsia="方正仿宋_GBK"/>
                <w:color w:val="000000"/>
                <w:spacing w:val="-22"/>
                <w:kern w:val="0"/>
                <w:sz w:val="20"/>
                <w:szCs w:val="21"/>
              </w:rPr>
            </w:pPr>
            <w:r w:rsidRPr="008B223B">
              <w:rPr>
                <w:rFonts w:eastAsia="方正仿宋_GBK"/>
                <w:color w:val="000000"/>
                <w:spacing w:val="-22"/>
                <w:kern w:val="0"/>
                <w:szCs w:val="21"/>
              </w:rPr>
              <w:t>古丽苏杜姆麦提阿卜拉</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东部战区总医院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肠道真菌在肠外营养相关肝损伤中的作用及机制研究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56</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李潇</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江苏省肿瘤防治研究所</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靶向</w:t>
            </w:r>
            <w:r w:rsidRPr="00541B69">
              <w:rPr>
                <w:rFonts w:eastAsia="方正仿宋_GBK"/>
                <w:color w:val="000000"/>
                <w:kern w:val="0"/>
                <w:szCs w:val="21"/>
              </w:rPr>
              <w:t>m5C</w:t>
            </w:r>
            <w:r w:rsidRPr="00541B69">
              <w:rPr>
                <w:rFonts w:eastAsia="方正仿宋_GBK"/>
                <w:color w:val="000000"/>
                <w:kern w:val="0"/>
                <w:szCs w:val="21"/>
              </w:rPr>
              <w:t>甲基化修饰介导的</w:t>
            </w:r>
            <w:r w:rsidRPr="00541B69">
              <w:rPr>
                <w:rFonts w:eastAsia="方正仿宋_GBK"/>
                <w:color w:val="000000"/>
                <w:kern w:val="0"/>
                <w:szCs w:val="21"/>
              </w:rPr>
              <w:t>MMP-9</w:t>
            </w:r>
            <w:r w:rsidRPr="00541B69">
              <w:rPr>
                <w:rFonts w:eastAsia="方正仿宋_GBK"/>
                <w:color w:val="000000"/>
                <w:kern w:val="0"/>
                <w:szCs w:val="21"/>
              </w:rPr>
              <w:t>对前列腺癌血管生成拟态的抑制作用及转化研究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57</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吕妍</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江苏省肿瘤防治研究所</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LGALS9/HAVCR2</w:t>
            </w:r>
            <w:r w:rsidRPr="00541B69">
              <w:rPr>
                <w:rFonts w:eastAsia="方正仿宋_GBK"/>
                <w:color w:val="000000"/>
                <w:kern w:val="0"/>
                <w:szCs w:val="21"/>
              </w:rPr>
              <w:t>免疫检查点互作对在复发难治弥漫大</w:t>
            </w:r>
            <w:r w:rsidRPr="00541B69">
              <w:rPr>
                <w:rFonts w:eastAsia="方正仿宋_GBK"/>
                <w:color w:val="000000"/>
                <w:kern w:val="0"/>
                <w:szCs w:val="21"/>
              </w:rPr>
              <w:t>B</w:t>
            </w:r>
            <w:r w:rsidRPr="00541B69">
              <w:rPr>
                <w:rFonts w:eastAsia="方正仿宋_GBK"/>
                <w:color w:val="000000"/>
                <w:kern w:val="0"/>
                <w:szCs w:val="21"/>
              </w:rPr>
              <w:t>细胞淋巴瘤恶性进展中分子机制研究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58</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王思炜</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江苏省肿瘤防治研究所</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高侵袭性</w:t>
            </w:r>
            <w:r w:rsidRPr="00541B69">
              <w:rPr>
                <w:rFonts w:eastAsia="方正仿宋_GBK"/>
                <w:color w:val="000000"/>
                <w:kern w:val="0"/>
                <w:szCs w:val="21"/>
              </w:rPr>
              <w:t>EGFR</w:t>
            </w:r>
            <w:r w:rsidRPr="00541B69">
              <w:rPr>
                <w:rFonts w:eastAsia="方正仿宋_GBK"/>
                <w:color w:val="000000"/>
                <w:kern w:val="0"/>
                <w:szCs w:val="21"/>
              </w:rPr>
              <w:t>突变肺腺癌分子亚型鉴定及临床转化研究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59</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孙莎莎</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江苏省肿瘤防治研究所</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癌症精准手术造影剂的研发与临床转化</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60</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花玲玲</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南京脑科医院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基于奖赏预测错误理论解析多巴胺系统在精神分裂症神经电生理机制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61</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刘星</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南京市第二医院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Pr>
                <w:rFonts w:eastAsia="方正仿宋_GBK"/>
                <w:color w:val="000000"/>
                <w:kern w:val="0"/>
                <w:szCs w:val="21"/>
              </w:rPr>
              <w:t>基于化学蛋白质组学探究当药改善代谢相关脂肪性肝病</w:t>
            </w:r>
            <w:r w:rsidRPr="00541B69">
              <w:rPr>
                <w:rFonts w:eastAsia="方正仿宋_GBK"/>
                <w:color w:val="000000"/>
                <w:kern w:val="0"/>
                <w:szCs w:val="21"/>
              </w:rPr>
              <w:t>作用靶点及其机制研究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姜宗丹</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南京市第一医院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咽峡炎链球菌促进食管癌恶性进展作用机制及靶向治疗的初步研究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吕宏祥</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南京市第一医院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w:t>
            </w:r>
            <w:r w:rsidRPr="00541B69">
              <w:rPr>
                <w:rFonts w:eastAsia="方正仿宋_GBK"/>
                <w:color w:val="000000"/>
                <w:kern w:val="0"/>
                <w:szCs w:val="21"/>
              </w:rPr>
              <w:t>NINJ1+</w:t>
            </w:r>
            <w:r w:rsidRPr="00541B69">
              <w:rPr>
                <w:rFonts w:eastAsia="方正仿宋_GBK"/>
                <w:color w:val="000000"/>
                <w:kern w:val="0"/>
                <w:szCs w:val="21"/>
              </w:rPr>
              <w:t>巨噬细胞抗氧化活性产物</w:t>
            </w:r>
            <w:r w:rsidRPr="00541B69">
              <w:rPr>
                <w:rFonts w:eastAsia="方正仿宋_GBK"/>
                <w:color w:val="000000"/>
                <w:kern w:val="0"/>
                <w:szCs w:val="21"/>
              </w:rPr>
              <w:t>TNFAIP3</w:t>
            </w:r>
            <w:r w:rsidRPr="00541B69">
              <w:rPr>
                <w:rFonts w:eastAsia="方正仿宋_GBK"/>
                <w:color w:val="000000"/>
                <w:kern w:val="0"/>
                <w:szCs w:val="21"/>
              </w:rPr>
              <w:t>在</w:t>
            </w:r>
            <w:r w:rsidRPr="00541B69">
              <w:rPr>
                <w:rFonts w:eastAsia="方正仿宋_GBK"/>
                <w:color w:val="000000"/>
                <w:kern w:val="0"/>
                <w:szCs w:val="21"/>
              </w:rPr>
              <w:t>VMC</w:t>
            </w:r>
            <w:r w:rsidRPr="00541B69">
              <w:rPr>
                <w:rFonts w:eastAsia="方正仿宋_GBK"/>
                <w:color w:val="000000"/>
                <w:kern w:val="0"/>
                <w:szCs w:val="21"/>
              </w:rPr>
              <w:t>发展进程中的作用研究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刘敬宇</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南京市第一医院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各向异性脂肪</w:t>
            </w:r>
            <w:r w:rsidRPr="00541B69">
              <w:rPr>
                <w:rFonts w:eastAsia="方正仿宋_GBK"/>
                <w:color w:val="000000"/>
                <w:kern w:val="0"/>
                <w:szCs w:val="21"/>
              </w:rPr>
              <w:t>ECM</w:t>
            </w:r>
            <w:r w:rsidRPr="00541B69">
              <w:rPr>
                <w:rFonts w:eastAsia="方正仿宋_GBK"/>
                <w:color w:val="000000"/>
                <w:kern w:val="0"/>
                <w:szCs w:val="21"/>
              </w:rPr>
              <w:t>水凝胶递送</w:t>
            </w:r>
            <w:r w:rsidRPr="00541B69">
              <w:rPr>
                <w:rFonts w:eastAsia="方正仿宋_GBK"/>
                <w:color w:val="000000"/>
                <w:kern w:val="0"/>
                <w:szCs w:val="21"/>
              </w:rPr>
              <w:t>ASCs</w:t>
            </w:r>
            <w:r w:rsidRPr="00541B69">
              <w:rPr>
                <w:rFonts w:eastAsia="方正仿宋_GBK"/>
                <w:color w:val="000000"/>
                <w:kern w:val="0"/>
                <w:szCs w:val="21"/>
              </w:rPr>
              <w:t>外囊泡在膀胱活动低下中的作用及机制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65</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李茜</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南京市第一医院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去</w:t>
            </w:r>
            <w:r w:rsidRPr="00541B69">
              <w:rPr>
                <w:rFonts w:eastAsia="方正仿宋_GBK"/>
                <w:color w:val="000000"/>
                <w:kern w:val="0"/>
                <w:szCs w:val="21"/>
              </w:rPr>
              <w:t>SUMO</w:t>
            </w:r>
            <w:r w:rsidRPr="00541B69">
              <w:rPr>
                <w:rFonts w:eastAsia="方正仿宋_GBK"/>
                <w:color w:val="000000"/>
                <w:kern w:val="0"/>
                <w:szCs w:val="21"/>
              </w:rPr>
              <w:t>化修饰</w:t>
            </w:r>
            <w:r w:rsidRPr="00541B69">
              <w:rPr>
                <w:rFonts w:eastAsia="方正仿宋_GBK"/>
                <w:color w:val="000000"/>
                <w:kern w:val="0"/>
                <w:szCs w:val="21"/>
              </w:rPr>
              <w:t>MMP9</w:t>
            </w:r>
            <w:r w:rsidRPr="00541B69">
              <w:rPr>
                <w:rFonts w:eastAsia="方正仿宋_GBK"/>
                <w:color w:val="000000"/>
                <w:kern w:val="0"/>
                <w:szCs w:val="21"/>
              </w:rPr>
              <w:t>抑制气道上皮细胞泛凋亡影响氢化珊瑚钙保护</w:t>
            </w:r>
            <w:r w:rsidRPr="00541B69">
              <w:rPr>
                <w:rFonts w:eastAsia="方正仿宋_GBK"/>
                <w:color w:val="000000"/>
                <w:kern w:val="0"/>
                <w:szCs w:val="21"/>
              </w:rPr>
              <w:t>ARDS</w:t>
            </w:r>
            <w:r w:rsidRPr="00541B69">
              <w:rPr>
                <w:rFonts w:eastAsia="方正仿宋_GBK"/>
                <w:color w:val="000000"/>
                <w:kern w:val="0"/>
                <w:szCs w:val="21"/>
              </w:rPr>
              <w:t>的机制研究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66</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何俊杰</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南京市口腔医院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SLM</w:t>
            </w:r>
            <w:r w:rsidRPr="00541B69">
              <w:rPr>
                <w:rFonts w:eastAsia="方正仿宋_GBK"/>
                <w:color w:val="000000"/>
                <w:kern w:val="0"/>
                <w:szCs w:val="21"/>
              </w:rPr>
              <w:t>技术制备高性价比新型口腔临床用钛合金的研究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67</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张爽</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南京市口腔医院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TMAO</w:t>
            </w:r>
            <w:r w:rsidRPr="00541B69">
              <w:rPr>
                <w:rFonts w:eastAsia="方正仿宋_GBK"/>
                <w:color w:val="000000"/>
                <w:kern w:val="0"/>
                <w:szCs w:val="21"/>
              </w:rPr>
              <w:t>在牙周炎通过肠</w:t>
            </w:r>
            <w:r w:rsidRPr="00541B69">
              <w:rPr>
                <w:rFonts w:eastAsia="方正仿宋_GBK"/>
                <w:color w:val="000000"/>
                <w:kern w:val="0"/>
                <w:szCs w:val="21"/>
              </w:rPr>
              <w:t>-</w:t>
            </w:r>
            <w:r w:rsidRPr="00541B69">
              <w:rPr>
                <w:rFonts w:eastAsia="方正仿宋_GBK"/>
                <w:color w:val="000000"/>
                <w:kern w:val="0"/>
                <w:szCs w:val="21"/>
              </w:rPr>
              <w:t>脑轴影响阿尔茨海默病的作用及机制研究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68</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张力</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南京市口腔医院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力电耦合型水凝胶重建成骨微环境促进衰老条件下骨再生及其机制研究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69</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张卓</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南京医科大学附属儿童医院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中性粒细胞胞外诱捕网（</w:t>
            </w:r>
            <w:r w:rsidRPr="00541B69">
              <w:rPr>
                <w:rFonts w:eastAsia="方正仿宋_GBK"/>
                <w:color w:val="000000"/>
                <w:kern w:val="0"/>
                <w:szCs w:val="21"/>
              </w:rPr>
              <w:t>NETs</w:t>
            </w:r>
            <w:r w:rsidRPr="00541B69">
              <w:rPr>
                <w:rFonts w:eastAsia="方正仿宋_GBK"/>
                <w:color w:val="000000"/>
                <w:kern w:val="0"/>
                <w:szCs w:val="21"/>
              </w:rPr>
              <w:t>）</w:t>
            </w:r>
            <w:r w:rsidRPr="00541B69">
              <w:rPr>
                <w:rFonts w:eastAsia="方正仿宋_GBK"/>
                <w:color w:val="000000"/>
                <w:kern w:val="0"/>
                <w:szCs w:val="21"/>
              </w:rPr>
              <w:t>-</w:t>
            </w:r>
            <w:r w:rsidRPr="00541B69">
              <w:rPr>
                <w:rFonts w:eastAsia="方正仿宋_GBK"/>
                <w:color w:val="000000"/>
                <w:kern w:val="0"/>
                <w:szCs w:val="21"/>
              </w:rPr>
              <w:t>铁死亡调控在炎症性肠病中的作用及机制研究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70</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武苏</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南京医科大学附属儿童医院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利用患者</w:t>
            </w:r>
            <w:r w:rsidRPr="00541B69">
              <w:rPr>
                <w:rFonts w:eastAsia="方正仿宋_GBK"/>
                <w:color w:val="000000"/>
                <w:kern w:val="0"/>
                <w:szCs w:val="21"/>
              </w:rPr>
              <w:t>iPSC</w:t>
            </w:r>
            <w:r w:rsidRPr="00541B69">
              <w:rPr>
                <w:rFonts w:eastAsia="方正仿宋_GBK"/>
                <w:color w:val="000000"/>
                <w:kern w:val="0"/>
                <w:szCs w:val="21"/>
              </w:rPr>
              <w:t>源软骨细胞进行</w:t>
            </w:r>
            <w:r w:rsidRPr="00541B69">
              <w:rPr>
                <w:rFonts w:eastAsia="方正仿宋_GBK"/>
                <w:color w:val="000000"/>
                <w:kern w:val="0"/>
                <w:szCs w:val="21"/>
              </w:rPr>
              <w:t>NPR2</w:t>
            </w:r>
            <w:r w:rsidRPr="00541B69">
              <w:rPr>
                <w:rFonts w:eastAsia="方正仿宋_GBK"/>
                <w:color w:val="000000"/>
                <w:kern w:val="0"/>
                <w:szCs w:val="21"/>
              </w:rPr>
              <w:t>变异相关骨骼发育障碍的分子机制及临床应用研究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71</w:t>
            </w:r>
          </w:p>
        </w:tc>
        <w:tc>
          <w:tcPr>
            <w:tcW w:w="1077"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马思雨</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南京医科大学附属儿童医院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Fgfr3/Igf2</w:t>
            </w:r>
            <w:r w:rsidRPr="00541B69">
              <w:rPr>
                <w:rFonts w:eastAsia="方正仿宋_GBK"/>
                <w:color w:val="000000"/>
                <w:kern w:val="0"/>
                <w:szCs w:val="21"/>
              </w:rPr>
              <w:t>调控下游</w:t>
            </w:r>
            <w:r w:rsidRPr="00541B69">
              <w:rPr>
                <w:rFonts w:eastAsia="方正仿宋_GBK"/>
                <w:color w:val="000000"/>
                <w:kern w:val="0"/>
                <w:szCs w:val="21"/>
              </w:rPr>
              <w:t>Igfbp2</w:t>
            </w:r>
            <w:r w:rsidRPr="00541B69">
              <w:rPr>
                <w:rFonts w:eastAsia="方正仿宋_GBK"/>
                <w:color w:val="000000"/>
                <w:kern w:val="0"/>
                <w:szCs w:val="21"/>
              </w:rPr>
              <w:t>在紫绀型先心病儿童皮层发育不良中作用及机制研究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72</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张云鹏</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南京医科大学附属明基医院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血液和神经表达样蛋白</w:t>
            </w:r>
            <w:r w:rsidRPr="00541B69">
              <w:rPr>
                <w:rFonts w:eastAsia="方正仿宋_GBK"/>
                <w:color w:val="000000"/>
                <w:kern w:val="0"/>
                <w:szCs w:val="21"/>
              </w:rPr>
              <w:t>(HN1L)</w:t>
            </w:r>
            <w:r w:rsidRPr="00541B69">
              <w:rPr>
                <w:rFonts w:eastAsia="方正仿宋_GBK"/>
                <w:color w:val="000000"/>
                <w:kern w:val="0"/>
                <w:szCs w:val="21"/>
              </w:rPr>
              <w:t>介导钙离子通道调控滑膜液中</w:t>
            </w:r>
            <w:r w:rsidRPr="00541B69">
              <w:rPr>
                <w:rFonts w:eastAsia="方正仿宋_GBK"/>
                <w:color w:val="000000"/>
                <w:kern w:val="0"/>
                <w:szCs w:val="21"/>
              </w:rPr>
              <w:t xml:space="preserve"> Th17 </w:t>
            </w:r>
            <w:r w:rsidRPr="00541B69">
              <w:rPr>
                <w:rFonts w:eastAsia="方正仿宋_GBK"/>
                <w:color w:val="000000"/>
                <w:kern w:val="0"/>
                <w:szCs w:val="21"/>
              </w:rPr>
              <w:t>分化在膝骨关节炎中的作用和机制研究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73</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房玉来</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南京中医药大学附属医院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白芷中异欧前胡素激活</w:t>
            </w:r>
            <w:r w:rsidRPr="00541B69">
              <w:rPr>
                <w:rFonts w:eastAsia="方正仿宋_GBK"/>
                <w:color w:val="000000"/>
                <w:kern w:val="0"/>
                <w:szCs w:val="21"/>
              </w:rPr>
              <w:t>PGC-1α</w:t>
            </w:r>
            <w:r w:rsidRPr="00541B69">
              <w:rPr>
                <w:rFonts w:eastAsia="方正仿宋_GBK"/>
                <w:color w:val="000000"/>
                <w:kern w:val="0"/>
                <w:szCs w:val="21"/>
              </w:rPr>
              <w:t>加速上皮细胞迁移促进结肠炎黏膜愈合的作用机制研究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74</w:t>
            </w:r>
          </w:p>
        </w:tc>
        <w:tc>
          <w:tcPr>
            <w:tcW w:w="1077"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李洁玭</w:t>
            </w:r>
          </w:p>
        </w:tc>
        <w:tc>
          <w:tcPr>
            <w:tcW w:w="3642"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南京中医药大学附属医院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基于</w:t>
            </w:r>
            <w:r w:rsidRPr="00541B69">
              <w:rPr>
                <w:rFonts w:eastAsia="方正仿宋_GBK"/>
                <w:color w:val="000000"/>
                <w:kern w:val="0"/>
                <w:szCs w:val="21"/>
              </w:rPr>
              <w:t>EBF1-COX4I2</w:t>
            </w:r>
            <w:r w:rsidRPr="00541B69">
              <w:rPr>
                <w:rFonts w:eastAsia="方正仿宋_GBK"/>
                <w:color w:val="000000"/>
                <w:kern w:val="0"/>
                <w:szCs w:val="21"/>
              </w:rPr>
              <w:t>介导的</w:t>
            </w:r>
            <w:r w:rsidRPr="00541B69">
              <w:rPr>
                <w:rFonts w:eastAsia="方正仿宋_GBK"/>
                <w:color w:val="000000"/>
                <w:kern w:val="0"/>
                <w:szCs w:val="21"/>
              </w:rPr>
              <w:t>CAFs</w:t>
            </w:r>
            <w:r w:rsidRPr="00541B69">
              <w:rPr>
                <w:rFonts w:eastAsia="方正仿宋_GBK"/>
                <w:color w:val="000000"/>
                <w:kern w:val="0"/>
                <w:szCs w:val="21"/>
              </w:rPr>
              <w:t>能量代谢重编程，探讨三棱</w:t>
            </w:r>
            <w:r w:rsidRPr="00541B69">
              <w:rPr>
                <w:rFonts w:eastAsia="方正仿宋_GBK"/>
                <w:color w:val="000000"/>
                <w:kern w:val="0"/>
                <w:szCs w:val="21"/>
              </w:rPr>
              <w:t>-</w:t>
            </w:r>
            <w:r w:rsidRPr="00541B69">
              <w:rPr>
                <w:rFonts w:eastAsia="方正仿宋_GBK"/>
                <w:color w:val="000000"/>
                <w:kern w:val="0"/>
                <w:szCs w:val="21"/>
              </w:rPr>
              <w:t>莪术重塑结直肠癌免疫抑制微环境的分子机制研究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541B69" w:rsidRDefault="00924B5B" w:rsidP="00664E2C">
            <w:pPr>
              <w:widowControl/>
              <w:rPr>
                <w:rFonts w:eastAsia="方正仿宋_GBK"/>
                <w:color w:val="000000"/>
                <w:kern w:val="0"/>
                <w:szCs w:val="21"/>
              </w:rPr>
            </w:pPr>
            <w:r w:rsidRPr="00541B69">
              <w:rPr>
                <w:rFonts w:eastAsia="方正仿宋_GBK"/>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综合遴选</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24B5B" w:rsidRPr="00D91696" w:rsidRDefault="00924B5B" w:rsidP="00664E2C">
            <w:pPr>
              <w:widowControl/>
              <w:rPr>
                <w:color w:val="000000"/>
                <w:kern w:val="0"/>
                <w:szCs w:val="21"/>
              </w:rPr>
            </w:pPr>
            <w:r>
              <w:rPr>
                <w:rFonts w:hint="eastAsia"/>
                <w:color w:val="000000"/>
                <w:kern w:val="0"/>
                <w:szCs w:val="21"/>
              </w:rPr>
              <w:t>75</w:t>
            </w:r>
          </w:p>
        </w:tc>
        <w:tc>
          <w:tcPr>
            <w:tcW w:w="1077" w:type="dxa"/>
            <w:tcBorders>
              <w:top w:val="nil"/>
              <w:left w:val="nil"/>
              <w:bottom w:val="single" w:sz="4" w:space="0" w:color="auto"/>
              <w:right w:val="single" w:sz="4" w:space="0" w:color="auto"/>
            </w:tcBorders>
            <w:shd w:val="clear" w:color="auto" w:fill="auto"/>
            <w:vAlign w:val="center"/>
            <w:hideMark/>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潘涛</w:t>
            </w:r>
          </w:p>
        </w:tc>
        <w:tc>
          <w:tcPr>
            <w:tcW w:w="3642" w:type="dxa"/>
            <w:tcBorders>
              <w:top w:val="nil"/>
              <w:left w:val="nil"/>
              <w:bottom w:val="single" w:sz="4" w:space="0" w:color="auto"/>
              <w:right w:val="single" w:sz="4" w:space="0" w:color="auto"/>
            </w:tcBorders>
            <w:shd w:val="clear" w:color="auto" w:fill="auto"/>
            <w:vAlign w:val="center"/>
            <w:hideMark/>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东南大学附属中大医院</w:t>
            </w:r>
          </w:p>
        </w:tc>
        <w:tc>
          <w:tcPr>
            <w:tcW w:w="6379" w:type="dxa"/>
            <w:tcBorders>
              <w:top w:val="nil"/>
              <w:left w:val="nil"/>
              <w:bottom w:val="single" w:sz="4" w:space="0" w:color="auto"/>
              <w:right w:val="single" w:sz="4" w:space="0" w:color="auto"/>
            </w:tcBorders>
            <w:shd w:val="clear" w:color="auto" w:fill="auto"/>
            <w:vAlign w:val="center"/>
            <w:hideMark/>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经腹腔去交感神经术促进肝脏巨噬细胞向</w:t>
            </w:r>
            <w:r w:rsidRPr="00D91696">
              <w:rPr>
                <w:rFonts w:eastAsia="方正仿宋_GBK"/>
                <w:color w:val="000000"/>
                <w:kern w:val="0"/>
                <w:szCs w:val="21"/>
              </w:rPr>
              <w:t>M2</w:t>
            </w:r>
            <w:r w:rsidRPr="00D91696">
              <w:rPr>
                <w:rFonts w:ascii="方正仿宋_GBK" w:eastAsia="方正仿宋_GBK" w:hAnsi="宋体" w:cs="宋体" w:hint="eastAsia"/>
                <w:color w:val="000000"/>
                <w:kern w:val="0"/>
                <w:szCs w:val="21"/>
              </w:rPr>
              <w:t>型极化治疗代谢相关脂肪性肝病的实验研究</w:t>
            </w:r>
          </w:p>
        </w:tc>
        <w:tc>
          <w:tcPr>
            <w:tcW w:w="1104" w:type="dxa"/>
            <w:tcBorders>
              <w:top w:val="nil"/>
              <w:left w:val="nil"/>
              <w:bottom w:val="single" w:sz="4" w:space="0" w:color="auto"/>
              <w:right w:val="single" w:sz="4" w:space="0" w:color="auto"/>
            </w:tcBorders>
            <w:shd w:val="clear" w:color="auto" w:fill="auto"/>
            <w:noWrap/>
            <w:vAlign w:val="center"/>
            <w:hideMark/>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Pr="00541B69"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76</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赵小静</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调节性</w:t>
            </w:r>
            <w:r w:rsidRPr="00D91696">
              <w:rPr>
                <w:rFonts w:eastAsia="方正仿宋_GBK"/>
                <w:color w:val="000000"/>
                <w:kern w:val="0"/>
                <w:szCs w:val="21"/>
              </w:rPr>
              <w:t>T</w:t>
            </w:r>
            <w:r w:rsidRPr="00D91696">
              <w:rPr>
                <w:rFonts w:ascii="方正仿宋_GBK" w:eastAsia="方正仿宋_GBK" w:hAnsi="宋体" w:cs="宋体" w:hint="eastAsia"/>
                <w:color w:val="000000"/>
                <w:kern w:val="0"/>
                <w:szCs w:val="21"/>
              </w:rPr>
              <w:t>细胞来源的双调蛋白通过激活</w:t>
            </w:r>
            <w:r w:rsidRPr="00D91696">
              <w:rPr>
                <w:rFonts w:eastAsia="方正仿宋_GBK"/>
                <w:color w:val="000000"/>
                <w:kern w:val="0"/>
                <w:szCs w:val="21"/>
              </w:rPr>
              <w:t>LPA/LPAR3</w:t>
            </w:r>
            <w:r w:rsidRPr="00D91696">
              <w:rPr>
                <w:rFonts w:ascii="方正仿宋_GBK" w:eastAsia="方正仿宋_GBK" w:hAnsi="宋体" w:cs="宋体" w:hint="eastAsia"/>
                <w:color w:val="000000"/>
                <w:kern w:val="0"/>
                <w:szCs w:val="21"/>
              </w:rPr>
              <w:t>介导克罗恩病肠纤维化形成机制研究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77</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李冠</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基于元宇宙混合现实优化技术实现急诊救治中心诊疗模式革新及深层次研发</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卓越项目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78</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龙桓</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东南大学附属中大医院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基于适配子共价四氧化三铁纳米酶传感器监测他克莫司药物浓度</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79</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陈露</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东南大学附属中大医院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color w:val="000000"/>
                <w:kern w:val="0"/>
                <w:szCs w:val="21"/>
              </w:rPr>
              <w:t>Mettl3</w:t>
            </w:r>
            <w:r w:rsidRPr="00D91696">
              <w:rPr>
                <w:rFonts w:ascii="方正仿宋_GBK" w:eastAsia="方正仿宋_GBK" w:hint="eastAsia"/>
                <w:color w:val="000000"/>
                <w:kern w:val="0"/>
                <w:szCs w:val="21"/>
              </w:rPr>
              <w:t>介导</w:t>
            </w:r>
            <w:r w:rsidRPr="00D91696">
              <w:rPr>
                <w:color w:val="000000"/>
                <w:kern w:val="0"/>
                <w:szCs w:val="21"/>
              </w:rPr>
              <w:t>m6A-YTHDF2</w:t>
            </w:r>
            <w:r w:rsidRPr="00D91696">
              <w:rPr>
                <w:rFonts w:ascii="方正仿宋_GBK" w:eastAsia="方正仿宋_GBK" w:hint="eastAsia"/>
                <w:color w:val="000000"/>
                <w:kern w:val="0"/>
                <w:szCs w:val="21"/>
              </w:rPr>
              <w:t>依赖性</w:t>
            </w:r>
            <w:r w:rsidRPr="00D91696">
              <w:rPr>
                <w:color w:val="000000"/>
                <w:kern w:val="0"/>
                <w:szCs w:val="21"/>
              </w:rPr>
              <w:t>ATF4 mRNA</w:t>
            </w:r>
            <w:r w:rsidRPr="00D91696">
              <w:rPr>
                <w:rFonts w:ascii="方正仿宋_GBK" w:eastAsia="方正仿宋_GBK" w:hint="eastAsia"/>
                <w:color w:val="000000"/>
                <w:kern w:val="0"/>
                <w:szCs w:val="21"/>
              </w:rPr>
              <w:t>降解抑制髓核细胞焦亡的机制研究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80</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333333"/>
                <w:kern w:val="0"/>
                <w:szCs w:val="21"/>
              </w:rPr>
            </w:pPr>
            <w:r w:rsidRPr="00D91696">
              <w:rPr>
                <w:rFonts w:ascii="方正仿宋_GBK" w:eastAsia="方正仿宋_GBK" w:hint="eastAsia"/>
                <w:color w:val="333333"/>
                <w:kern w:val="0"/>
                <w:szCs w:val="21"/>
              </w:rPr>
              <w:t>乔怀宇</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333333"/>
                <w:kern w:val="0"/>
                <w:szCs w:val="21"/>
              </w:rPr>
            </w:pPr>
            <w:r w:rsidRPr="00D91696">
              <w:rPr>
                <w:rFonts w:ascii="方正仿宋_GBK" w:eastAsia="方正仿宋_GBK" w:hint="eastAsia"/>
                <w:color w:val="333333"/>
                <w:kern w:val="0"/>
                <w:szCs w:val="21"/>
              </w:rPr>
              <w:t>东南大学附属中大医院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333333"/>
                <w:kern w:val="0"/>
                <w:szCs w:val="21"/>
              </w:rPr>
            </w:pPr>
            <w:r w:rsidRPr="00D91696">
              <w:rPr>
                <w:color w:val="333333"/>
                <w:kern w:val="0"/>
                <w:szCs w:val="21"/>
              </w:rPr>
              <w:t>TRIM46</w:t>
            </w:r>
            <w:r w:rsidRPr="00D91696">
              <w:rPr>
                <w:rFonts w:ascii="方正仿宋_GBK" w:eastAsia="方正仿宋_GBK" w:hint="eastAsia"/>
                <w:color w:val="333333"/>
                <w:kern w:val="0"/>
                <w:szCs w:val="21"/>
              </w:rPr>
              <w:t>功能亚型产物的探索及其在卵巢癌顺铂耐药中的作用机制研究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81</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支朦朦</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东南大学附属中大医院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color w:val="000000"/>
                <w:kern w:val="0"/>
                <w:szCs w:val="21"/>
              </w:rPr>
              <w:t>PTEN</w:t>
            </w:r>
            <w:r w:rsidRPr="00D91696">
              <w:rPr>
                <w:rFonts w:ascii="方正仿宋_GBK" w:eastAsia="方正仿宋_GBK" w:hint="eastAsia"/>
                <w:color w:val="000000"/>
                <w:kern w:val="0"/>
                <w:szCs w:val="21"/>
              </w:rPr>
              <w:t>基因</w:t>
            </w:r>
            <w:r w:rsidRPr="00D91696">
              <w:rPr>
                <w:color w:val="000000"/>
                <w:kern w:val="0"/>
                <w:szCs w:val="21"/>
              </w:rPr>
              <w:t>RNA G-</w:t>
            </w:r>
            <w:r w:rsidRPr="00D91696">
              <w:rPr>
                <w:rFonts w:ascii="方正仿宋_GBK" w:eastAsia="方正仿宋_GBK" w:hint="eastAsia"/>
                <w:color w:val="000000"/>
                <w:kern w:val="0"/>
                <w:szCs w:val="21"/>
              </w:rPr>
              <w:t>四链体在</w:t>
            </w:r>
            <w:r w:rsidRPr="00D91696">
              <w:rPr>
                <w:color w:val="000000"/>
                <w:kern w:val="0"/>
                <w:szCs w:val="21"/>
              </w:rPr>
              <w:t>MAFLD</w:t>
            </w:r>
            <w:r w:rsidRPr="00D91696">
              <w:rPr>
                <w:rFonts w:ascii="方正仿宋_GBK" w:eastAsia="方正仿宋_GBK" w:hint="eastAsia"/>
                <w:color w:val="000000"/>
                <w:kern w:val="0"/>
                <w:szCs w:val="21"/>
              </w:rPr>
              <w:t>进展中的作用及机制研究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82</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陈荔</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东南大学附属中大医院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基于图卷积神经网络的影像基因组学预测肝癌</w:t>
            </w:r>
            <w:r w:rsidRPr="00D91696">
              <w:rPr>
                <w:color w:val="000000"/>
                <w:kern w:val="0"/>
                <w:szCs w:val="21"/>
              </w:rPr>
              <w:t>TACE</w:t>
            </w:r>
            <w:r w:rsidRPr="00D91696">
              <w:rPr>
                <w:rFonts w:ascii="方正仿宋_GBK" w:eastAsia="方正仿宋_GBK" w:hint="eastAsia"/>
                <w:color w:val="000000"/>
                <w:kern w:val="0"/>
                <w:szCs w:val="21"/>
              </w:rPr>
              <w:t>联合靶免治疗的疗效研究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83</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刘从兴</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东南大学附属中大医院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color w:val="000000"/>
                <w:kern w:val="0"/>
                <w:szCs w:val="21"/>
              </w:rPr>
              <w:t>DK4</w:t>
            </w:r>
            <w:r w:rsidRPr="00D91696">
              <w:rPr>
                <w:rFonts w:ascii="方正仿宋_GBK" w:eastAsia="方正仿宋_GBK" w:hint="eastAsia"/>
                <w:color w:val="000000"/>
                <w:kern w:val="0"/>
                <w:szCs w:val="21"/>
              </w:rPr>
              <w:t>通过</w:t>
            </w:r>
            <w:r w:rsidRPr="00D91696">
              <w:rPr>
                <w:color w:val="000000"/>
                <w:kern w:val="0"/>
                <w:szCs w:val="21"/>
              </w:rPr>
              <w:t>H3K14la/MCT1</w:t>
            </w:r>
            <w:r w:rsidRPr="00D91696">
              <w:rPr>
                <w:rFonts w:ascii="方正仿宋_GBK" w:eastAsia="方正仿宋_GBK" w:hint="eastAsia"/>
                <w:color w:val="000000"/>
                <w:kern w:val="0"/>
                <w:szCs w:val="21"/>
              </w:rPr>
              <w:t>轴介导</w:t>
            </w:r>
            <w:r w:rsidRPr="00D91696">
              <w:rPr>
                <w:color w:val="000000"/>
                <w:kern w:val="0"/>
                <w:szCs w:val="21"/>
              </w:rPr>
              <w:t>CAFs</w:t>
            </w:r>
            <w:r w:rsidRPr="00D91696">
              <w:rPr>
                <w:rFonts w:ascii="方正仿宋_GBK" w:eastAsia="方正仿宋_GBK" w:hint="eastAsia"/>
                <w:color w:val="000000"/>
                <w:kern w:val="0"/>
                <w:szCs w:val="21"/>
              </w:rPr>
              <w:t>乳酸代谢重塑促胃癌腹膜转移机制研究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84</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贾嫚</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支气管上皮细胞</w:t>
            </w:r>
            <w:r w:rsidRPr="00D91696">
              <w:rPr>
                <w:color w:val="000000"/>
                <w:kern w:val="0"/>
                <w:szCs w:val="21"/>
              </w:rPr>
              <w:t>ADAM15</w:t>
            </w:r>
            <w:r w:rsidRPr="00D91696">
              <w:rPr>
                <w:rFonts w:ascii="方正仿宋_GBK" w:eastAsia="方正仿宋_GBK" w:hint="eastAsia"/>
                <w:color w:val="000000"/>
                <w:kern w:val="0"/>
                <w:szCs w:val="21"/>
              </w:rPr>
              <w:t>调控哮喘气道局部</w:t>
            </w:r>
            <w:r w:rsidRPr="00D91696">
              <w:rPr>
                <w:color w:val="000000"/>
                <w:kern w:val="0"/>
                <w:szCs w:val="21"/>
              </w:rPr>
              <w:t>IgE</w:t>
            </w:r>
            <w:r w:rsidRPr="00D91696">
              <w:rPr>
                <w:rFonts w:ascii="方正仿宋_GBK" w:eastAsia="方正仿宋_GBK" w:hint="eastAsia"/>
                <w:color w:val="000000"/>
                <w:kern w:val="0"/>
                <w:szCs w:val="21"/>
              </w:rPr>
              <w:t>产生的机制研究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85</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姜烨凡</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细胞外基质硬度通过</w:t>
            </w:r>
            <w:r w:rsidRPr="00D91696">
              <w:rPr>
                <w:color w:val="000000"/>
                <w:kern w:val="0"/>
                <w:szCs w:val="21"/>
              </w:rPr>
              <w:t xml:space="preserve"> VIME </w:t>
            </w:r>
            <w:r w:rsidRPr="00D91696">
              <w:rPr>
                <w:rFonts w:ascii="方正仿宋_GBK" w:eastAsia="方正仿宋_GBK" w:hint="eastAsia"/>
                <w:color w:val="000000"/>
                <w:kern w:val="0"/>
                <w:szCs w:val="21"/>
              </w:rPr>
              <w:t>乳酸化影响</w:t>
            </w:r>
            <w:r w:rsidRPr="00D91696">
              <w:rPr>
                <w:color w:val="000000"/>
                <w:kern w:val="0"/>
                <w:szCs w:val="21"/>
              </w:rPr>
              <w:t xml:space="preserve"> ACTIN</w:t>
            </w:r>
            <w:r w:rsidRPr="00D91696">
              <w:rPr>
                <w:rFonts w:ascii="方正仿宋_GBK" w:eastAsia="方正仿宋_GBK" w:hint="eastAsia"/>
                <w:color w:val="000000"/>
                <w:kern w:val="0"/>
                <w:szCs w:val="21"/>
              </w:rPr>
              <w:t>与</w:t>
            </w:r>
            <w:r w:rsidRPr="00D91696">
              <w:rPr>
                <w:color w:val="000000"/>
                <w:kern w:val="0"/>
                <w:szCs w:val="21"/>
              </w:rPr>
              <w:t xml:space="preserve">MYOSIN II </w:t>
            </w:r>
            <w:r w:rsidRPr="00D91696">
              <w:rPr>
                <w:rFonts w:ascii="方正仿宋_GBK" w:eastAsia="方正仿宋_GBK" w:hint="eastAsia"/>
                <w:color w:val="000000"/>
                <w:kern w:val="0"/>
                <w:szCs w:val="21"/>
              </w:rPr>
              <w:t>聚合调控主动脉瓣钙化的机制研究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86</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杨闯</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color w:val="000000"/>
                <w:kern w:val="0"/>
                <w:szCs w:val="21"/>
              </w:rPr>
              <w:t>ESR1</w:t>
            </w:r>
            <w:r w:rsidRPr="00D91696">
              <w:rPr>
                <w:rFonts w:ascii="方正仿宋_GBK" w:eastAsia="方正仿宋_GBK" w:hint="eastAsia"/>
                <w:color w:val="000000"/>
                <w:kern w:val="0"/>
                <w:szCs w:val="21"/>
              </w:rPr>
              <w:t>融合基因介导内分泌抵抗性乳腺癌的机制及</w:t>
            </w:r>
            <w:r w:rsidRPr="00D91696">
              <w:rPr>
                <w:color w:val="000000"/>
                <w:kern w:val="0"/>
                <w:szCs w:val="21"/>
              </w:rPr>
              <w:t xml:space="preserve"> HER2/HER3 </w:t>
            </w:r>
            <w:r w:rsidRPr="00D91696">
              <w:rPr>
                <w:rFonts w:ascii="方正仿宋_GBK" w:eastAsia="方正仿宋_GBK" w:hint="eastAsia"/>
                <w:color w:val="000000"/>
                <w:kern w:val="0"/>
                <w:szCs w:val="21"/>
              </w:rPr>
              <w:t>靶向治疗策略的研究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87</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孙月</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空气污染物</w:t>
            </w:r>
            <w:r w:rsidRPr="00D91696">
              <w:rPr>
                <w:color w:val="000000"/>
                <w:kern w:val="0"/>
                <w:szCs w:val="21"/>
              </w:rPr>
              <w:t>NO2</w:t>
            </w:r>
            <w:r w:rsidRPr="00D91696">
              <w:rPr>
                <w:rFonts w:ascii="方正仿宋_GBK" w:eastAsia="方正仿宋_GBK" w:hint="eastAsia"/>
                <w:color w:val="000000"/>
                <w:kern w:val="0"/>
                <w:szCs w:val="21"/>
              </w:rPr>
              <w:t>通过调控</w:t>
            </w:r>
            <w:r w:rsidRPr="00D91696">
              <w:rPr>
                <w:color w:val="000000"/>
                <w:kern w:val="0"/>
                <w:szCs w:val="21"/>
              </w:rPr>
              <w:t>GAD2</w:t>
            </w:r>
            <w:r w:rsidRPr="00D91696">
              <w:rPr>
                <w:rFonts w:ascii="方正仿宋_GBK" w:eastAsia="方正仿宋_GBK" w:hint="eastAsia"/>
                <w:color w:val="000000"/>
                <w:kern w:val="0"/>
                <w:szCs w:val="21"/>
              </w:rPr>
              <w:t>诱导巨噬细胞</w:t>
            </w:r>
            <w:r w:rsidRPr="00D91696">
              <w:rPr>
                <w:color w:val="000000"/>
                <w:kern w:val="0"/>
                <w:szCs w:val="21"/>
              </w:rPr>
              <w:t>M2</w:t>
            </w:r>
            <w:r w:rsidRPr="00D91696">
              <w:rPr>
                <w:rFonts w:ascii="方正仿宋_GBK" w:eastAsia="方正仿宋_GBK" w:hint="eastAsia"/>
                <w:color w:val="000000"/>
                <w:kern w:val="0"/>
                <w:szCs w:val="21"/>
              </w:rPr>
              <w:t>极化促进乳腺癌进展的机制研究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88</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彭磊</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幽门螺杆菌通过</w:t>
            </w:r>
            <w:r w:rsidRPr="00D91696">
              <w:rPr>
                <w:color w:val="000000"/>
                <w:kern w:val="0"/>
                <w:szCs w:val="21"/>
              </w:rPr>
              <w:t>KAT8</w:t>
            </w:r>
            <w:r w:rsidRPr="00D91696">
              <w:rPr>
                <w:rFonts w:ascii="方正仿宋_GBK" w:eastAsia="方正仿宋_GBK" w:hint="eastAsia"/>
                <w:color w:val="000000"/>
                <w:kern w:val="0"/>
                <w:szCs w:val="21"/>
              </w:rPr>
              <w:t>调控</w:t>
            </w:r>
            <w:r w:rsidRPr="00D91696">
              <w:rPr>
                <w:color w:val="000000"/>
                <w:kern w:val="0"/>
                <w:szCs w:val="21"/>
              </w:rPr>
              <w:t>CHEK2</w:t>
            </w:r>
            <w:r w:rsidRPr="00D91696">
              <w:rPr>
                <w:rFonts w:ascii="方正仿宋_GBK" w:eastAsia="方正仿宋_GBK" w:hint="eastAsia"/>
                <w:color w:val="000000"/>
                <w:kern w:val="0"/>
                <w:szCs w:val="21"/>
              </w:rPr>
              <w:t>乳酸化在胃黏膜解痉多肽化生发展中的机制研究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89</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杨潇</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靶向</w:t>
            </w:r>
            <w:r w:rsidRPr="00D91696">
              <w:rPr>
                <w:color w:val="000000"/>
                <w:kern w:val="0"/>
                <w:szCs w:val="21"/>
              </w:rPr>
              <w:t>RNA</w:t>
            </w:r>
            <w:r w:rsidRPr="00D91696">
              <w:rPr>
                <w:rFonts w:ascii="方正仿宋_GBK" w:eastAsia="方正仿宋_GBK" w:hint="eastAsia"/>
                <w:color w:val="000000"/>
                <w:kern w:val="0"/>
                <w:szCs w:val="21"/>
              </w:rPr>
              <w:t>编辑酶</w:t>
            </w:r>
            <w:r w:rsidRPr="00D91696">
              <w:rPr>
                <w:color w:val="000000"/>
                <w:kern w:val="0"/>
                <w:szCs w:val="21"/>
              </w:rPr>
              <w:t>ADAR1</w:t>
            </w:r>
            <w:r w:rsidRPr="00D91696">
              <w:rPr>
                <w:rFonts w:ascii="方正仿宋_GBK" w:eastAsia="方正仿宋_GBK" w:hint="eastAsia"/>
                <w:color w:val="000000"/>
                <w:kern w:val="0"/>
                <w:szCs w:val="21"/>
              </w:rPr>
              <w:t>通过介导</w:t>
            </w:r>
            <w:r w:rsidRPr="00D91696">
              <w:rPr>
                <w:color w:val="000000"/>
                <w:kern w:val="0"/>
                <w:szCs w:val="21"/>
              </w:rPr>
              <w:t>CD8+T</w:t>
            </w:r>
            <w:r w:rsidRPr="00D91696">
              <w:rPr>
                <w:rFonts w:ascii="方正仿宋_GBK" w:eastAsia="方正仿宋_GBK" w:hint="eastAsia"/>
                <w:color w:val="000000"/>
                <w:kern w:val="0"/>
                <w:szCs w:val="21"/>
              </w:rPr>
              <w:t>细胞的趋化及活化进而增强膀胱癌免疫治疗敏感性的作用及机制研究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90</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胡彧</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基于多尺度超声机器学习的四肢软组织肉瘤超分辨微血流精准量化及侵袭性预测研究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91</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王骋</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color w:val="000000"/>
                <w:kern w:val="0"/>
                <w:szCs w:val="21"/>
              </w:rPr>
              <w:t>NogoB</w:t>
            </w:r>
            <w:r w:rsidRPr="00D91696">
              <w:rPr>
                <w:rFonts w:ascii="方正仿宋_GBK" w:eastAsia="方正仿宋_GBK" w:hint="eastAsia"/>
                <w:color w:val="000000"/>
                <w:kern w:val="0"/>
                <w:szCs w:val="21"/>
              </w:rPr>
              <w:t>促进心外膜棕色脂肪细胞白色样变诱导炎症微环境致房颤的功能与机制研究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92</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王泽穆</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绿茶多酚</w:t>
            </w:r>
            <w:r w:rsidRPr="00D91696">
              <w:rPr>
                <w:color w:val="000000"/>
                <w:kern w:val="0"/>
                <w:szCs w:val="21"/>
              </w:rPr>
              <w:t>EGCG</w:t>
            </w:r>
            <w:r w:rsidRPr="00D91696">
              <w:rPr>
                <w:rFonts w:ascii="方正仿宋_GBK" w:eastAsia="方正仿宋_GBK" w:hint="eastAsia"/>
                <w:color w:val="000000"/>
                <w:kern w:val="0"/>
                <w:szCs w:val="21"/>
              </w:rPr>
              <w:t>通过</w:t>
            </w:r>
            <w:r w:rsidRPr="00D91696">
              <w:rPr>
                <w:color w:val="000000"/>
                <w:kern w:val="0"/>
                <w:szCs w:val="21"/>
              </w:rPr>
              <w:t>67LR</w:t>
            </w:r>
            <w:r w:rsidRPr="00D91696">
              <w:rPr>
                <w:rFonts w:ascii="方正仿宋_GBK" w:eastAsia="方正仿宋_GBK" w:hint="eastAsia"/>
                <w:color w:val="000000"/>
                <w:kern w:val="0"/>
                <w:szCs w:val="21"/>
              </w:rPr>
              <w:t>改善阿霉素心脏毒性的作用及其分子机制研究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93</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刘文洁</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rFonts w:ascii="方正仿宋_GBK" w:eastAsia="方正仿宋_GBK" w:hAnsi="宋体" w:cs="宋体"/>
                <w:color w:val="000000"/>
                <w:kern w:val="0"/>
                <w:szCs w:val="21"/>
              </w:rPr>
            </w:pPr>
            <w:r w:rsidRPr="00D91696">
              <w:rPr>
                <w:rFonts w:ascii="方正仿宋_GBK" w:eastAsia="方正仿宋_GBK" w:hAnsi="宋体" w:cs="宋体" w:hint="eastAsia"/>
                <w:color w:val="000000"/>
                <w:kern w:val="0"/>
                <w:szCs w:val="21"/>
              </w:rPr>
              <w:t>江苏省人民医院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基于骨髓类器官模型研究</w:t>
            </w:r>
            <w:r w:rsidRPr="00D91696">
              <w:rPr>
                <w:color w:val="000000"/>
                <w:kern w:val="0"/>
                <w:szCs w:val="21"/>
              </w:rPr>
              <w:t>CD52-SIGLEC10</w:t>
            </w:r>
            <w:r w:rsidRPr="00D91696">
              <w:rPr>
                <w:rFonts w:ascii="方正仿宋_GBK" w:eastAsia="方正仿宋_GBK" w:hint="eastAsia"/>
                <w:color w:val="000000"/>
                <w:kern w:val="0"/>
                <w:szCs w:val="21"/>
              </w:rPr>
              <w:t>在急性髓系白血病中免疫逃逸及耐药机制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94</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吴梓瑜</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纳米马达协同双锁光声探针早期诊断易损性颈动脉斑块的应用研究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95</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闻宝杰</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基于超声响应微胶囊的时序化微环境调控促进糖尿病创面修复的研究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96</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陈晓彤</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工程化噬菌体赋能的共享新抗原疫苗在</w:t>
            </w:r>
            <w:r w:rsidRPr="00D91696">
              <w:rPr>
                <w:color w:val="000000"/>
                <w:kern w:val="0"/>
                <w:szCs w:val="21"/>
              </w:rPr>
              <w:t xml:space="preserve"> KRAS </w:t>
            </w:r>
            <w:r w:rsidRPr="00D91696">
              <w:rPr>
                <w:rFonts w:ascii="方正仿宋_GBK" w:eastAsia="方正仿宋_GBK" w:hint="eastAsia"/>
                <w:color w:val="000000"/>
                <w:kern w:val="0"/>
                <w:szCs w:val="21"/>
              </w:rPr>
              <w:t>突变型实体瘤中的抗肿瘤疗效评价及机制探究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97</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吴志冲</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基于多组学筛选的</w:t>
            </w:r>
            <w:r w:rsidRPr="00D91696">
              <w:rPr>
                <w:color w:val="000000"/>
                <w:kern w:val="0"/>
                <w:szCs w:val="21"/>
              </w:rPr>
              <w:t>TBX1</w:t>
            </w:r>
            <w:r w:rsidRPr="00D91696">
              <w:rPr>
                <w:rFonts w:ascii="方正仿宋_GBK" w:eastAsia="方正仿宋_GBK" w:hint="eastAsia"/>
                <w:color w:val="000000"/>
                <w:kern w:val="0"/>
                <w:szCs w:val="21"/>
              </w:rPr>
              <w:t>通过调控骨骼肌发育在青少年特发性脊柱侧凸中的作用与机制研究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98</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李墅明</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小胶质细胞通过</w:t>
            </w:r>
            <w:r w:rsidRPr="00D91696">
              <w:rPr>
                <w:color w:val="000000"/>
                <w:kern w:val="0"/>
                <w:szCs w:val="21"/>
              </w:rPr>
              <w:t>LPCAT2</w:t>
            </w:r>
            <w:r w:rsidRPr="00D91696">
              <w:rPr>
                <w:rFonts w:ascii="方正仿宋_GBK" w:eastAsia="方正仿宋_GBK" w:hint="eastAsia"/>
                <w:color w:val="000000"/>
                <w:kern w:val="0"/>
                <w:szCs w:val="21"/>
              </w:rPr>
              <w:t>介导髓鞘缺失在围手术期神经认知障碍中的作用机制研究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99</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刘益海</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皮下植入间充质干细胞球治疗慢性心力衰竭的技术研发</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r w:rsidR="00924B5B" w:rsidRPr="00541B69" w:rsidTr="00664E2C">
        <w:trPr>
          <w:trHeight w:val="397"/>
        </w:trPr>
        <w:tc>
          <w:tcPr>
            <w:tcW w:w="680" w:type="dxa"/>
            <w:tcBorders>
              <w:top w:val="nil"/>
              <w:left w:val="single" w:sz="4" w:space="0" w:color="auto"/>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Pr>
                <w:rFonts w:hint="eastAsia"/>
                <w:color w:val="000000"/>
                <w:kern w:val="0"/>
                <w:szCs w:val="21"/>
              </w:rPr>
              <w:t>100</w:t>
            </w:r>
          </w:p>
        </w:tc>
        <w:tc>
          <w:tcPr>
            <w:tcW w:w="1077"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张芃子</w:t>
            </w:r>
          </w:p>
        </w:tc>
        <w:tc>
          <w:tcPr>
            <w:tcW w:w="3642"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南京大学医学院附属鼓楼医院</w:t>
            </w:r>
          </w:p>
        </w:tc>
        <w:tc>
          <w:tcPr>
            <w:tcW w:w="6379" w:type="dxa"/>
            <w:tcBorders>
              <w:top w:val="nil"/>
              <w:left w:val="nil"/>
              <w:bottom w:val="single" w:sz="4" w:space="0" w:color="auto"/>
              <w:right w:val="single" w:sz="4" w:space="0" w:color="auto"/>
            </w:tcBorders>
            <w:shd w:val="clear" w:color="auto" w:fill="auto"/>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泌乳素通过</w:t>
            </w:r>
            <w:r w:rsidRPr="00D91696">
              <w:rPr>
                <w:color w:val="000000"/>
                <w:kern w:val="0"/>
                <w:szCs w:val="21"/>
              </w:rPr>
              <w:t>POMC</w:t>
            </w:r>
            <w:r w:rsidRPr="00D91696">
              <w:rPr>
                <w:rFonts w:ascii="方正仿宋_GBK" w:eastAsia="方正仿宋_GBK" w:hint="eastAsia"/>
                <w:color w:val="000000"/>
                <w:kern w:val="0"/>
                <w:szCs w:val="21"/>
              </w:rPr>
              <w:t>神经元</w:t>
            </w:r>
            <w:r w:rsidRPr="00D91696">
              <w:rPr>
                <w:color w:val="000000"/>
                <w:kern w:val="0"/>
                <w:szCs w:val="21"/>
              </w:rPr>
              <w:t>-</w:t>
            </w:r>
            <w:r w:rsidRPr="00D91696">
              <w:rPr>
                <w:rFonts w:ascii="方正仿宋_GBK" w:eastAsia="方正仿宋_GBK" w:hint="eastAsia"/>
                <w:color w:val="000000"/>
                <w:kern w:val="0"/>
                <w:szCs w:val="21"/>
              </w:rPr>
              <w:t>交感神经通路改善高脂诱导的脂肪肝的作用及机制研究</w:t>
            </w:r>
          </w:p>
        </w:tc>
        <w:tc>
          <w:tcPr>
            <w:tcW w:w="1104" w:type="dxa"/>
            <w:tcBorders>
              <w:top w:val="nil"/>
              <w:left w:val="nil"/>
              <w:bottom w:val="single" w:sz="4" w:space="0" w:color="auto"/>
              <w:right w:val="single" w:sz="4" w:space="0" w:color="auto"/>
            </w:tcBorders>
            <w:shd w:val="clear" w:color="auto" w:fill="auto"/>
            <w:noWrap/>
            <w:vAlign w:val="center"/>
          </w:tcPr>
          <w:p w:rsidR="00924B5B" w:rsidRPr="00D91696" w:rsidRDefault="00924B5B" w:rsidP="00664E2C">
            <w:pPr>
              <w:widowControl/>
              <w:rPr>
                <w:color w:val="000000"/>
                <w:kern w:val="0"/>
                <w:szCs w:val="21"/>
              </w:rPr>
            </w:pPr>
            <w:r w:rsidRPr="00D91696">
              <w:rPr>
                <w:rFonts w:ascii="方正仿宋_GBK" w:eastAsia="方正仿宋_GBK" w:hint="eastAsia"/>
                <w:color w:val="000000"/>
                <w:kern w:val="0"/>
                <w:szCs w:val="21"/>
              </w:rPr>
              <w:t>优秀项目</w:t>
            </w:r>
          </w:p>
        </w:tc>
        <w:tc>
          <w:tcPr>
            <w:tcW w:w="1196" w:type="dxa"/>
            <w:tcBorders>
              <w:top w:val="nil"/>
              <w:left w:val="nil"/>
              <w:bottom w:val="single" w:sz="4" w:space="0" w:color="auto"/>
              <w:right w:val="single" w:sz="4" w:space="0" w:color="auto"/>
            </w:tcBorders>
            <w:vAlign w:val="center"/>
          </w:tcPr>
          <w:p w:rsidR="00924B5B" w:rsidRDefault="00924B5B" w:rsidP="00664E2C">
            <w:pPr>
              <w:widowControl/>
              <w:rPr>
                <w:rFonts w:eastAsia="方正仿宋_GBK"/>
                <w:color w:val="000000"/>
                <w:kern w:val="0"/>
                <w:szCs w:val="21"/>
              </w:rPr>
            </w:pPr>
            <w:r>
              <w:rPr>
                <w:rFonts w:eastAsia="方正仿宋_GBK" w:hint="eastAsia"/>
                <w:color w:val="000000"/>
                <w:kern w:val="0"/>
                <w:szCs w:val="21"/>
              </w:rPr>
              <w:t>单位直荐</w:t>
            </w:r>
          </w:p>
        </w:tc>
      </w:tr>
    </w:tbl>
    <w:p w:rsidR="00924B5B" w:rsidRDefault="00924B5B" w:rsidP="00924B5B">
      <w:pPr>
        <w:widowControl/>
        <w:jc w:val="left"/>
      </w:pPr>
    </w:p>
    <w:p w:rsidR="00F177A5" w:rsidRDefault="00F177A5"/>
    <w:sectPr w:rsidR="00F177A5" w:rsidSect="00996405">
      <w:footerReference w:type="default" r:id="rId6"/>
      <w:pgSz w:w="16838" w:h="11906" w:orient="landscape"/>
      <w:pgMar w:top="1800" w:right="1440" w:bottom="1800" w:left="1440" w:header="851" w:footer="992" w:gutter="0"/>
      <w:pgNumType w:fmt="numberInDash"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B5B" w:rsidRDefault="00924B5B" w:rsidP="00924B5B">
      <w:r>
        <w:separator/>
      </w:r>
    </w:p>
  </w:endnote>
  <w:endnote w:type="continuationSeparator" w:id="0">
    <w:p w:rsidR="00924B5B" w:rsidRDefault="00924B5B" w:rsidP="00924B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087"/>
      <w:docPartObj>
        <w:docPartGallery w:val="Page Numbers (Bottom of Page)"/>
        <w:docPartUnique/>
      </w:docPartObj>
    </w:sdtPr>
    <w:sdtEndPr/>
    <w:sdtContent>
      <w:p w:rsidR="00436679" w:rsidRDefault="00924B5B">
        <w:pPr>
          <w:pStyle w:val="a4"/>
          <w:jc w:val="center"/>
        </w:pPr>
        <w:r w:rsidRPr="001E7BEB">
          <w:rPr>
            <w:sz w:val="28"/>
          </w:rPr>
          <w:fldChar w:fldCharType="begin"/>
        </w:r>
        <w:r w:rsidRPr="001E7BEB">
          <w:rPr>
            <w:sz w:val="28"/>
          </w:rPr>
          <w:instrText xml:space="preserve"> PAGE   \* MERGEFORMAT </w:instrText>
        </w:r>
        <w:r w:rsidRPr="001E7BEB">
          <w:rPr>
            <w:sz w:val="28"/>
          </w:rPr>
          <w:fldChar w:fldCharType="separate"/>
        </w:r>
        <w:r w:rsidRPr="00924B5B">
          <w:rPr>
            <w:noProof/>
            <w:sz w:val="28"/>
            <w:lang w:val="zh-CN"/>
          </w:rPr>
          <w:t>-</w:t>
        </w:r>
        <w:r>
          <w:rPr>
            <w:noProof/>
            <w:sz w:val="28"/>
          </w:rPr>
          <w:t xml:space="preserve"> 3 -</w:t>
        </w:r>
        <w:r w:rsidRPr="001E7BEB">
          <w:rPr>
            <w:sz w:val="28"/>
          </w:rPr>
          <w:fldChar w:fldCharType="end"/>
        </w:r>
      </w:p>
    </w:sdtContent>
  </w:sdt>
  <w:p w:rsidR="00436679" w:rsidRDefault="00924B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B5B" w:rsidRDefault="00924B5B" w:rsidP="00924B5B">
      <w:r>
        <w:separator/>
      </w:r>
    </w:p>
  </w:footnote>
  <w:footnote w:type="continuationSeparator" w:id="0">
    <w:p w:rsidR="00924B5B" w:rsidRDefault="00924B5B" w:rsidP="00924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B5B"/>
    <w:rsid w:val="00924B5B"/>
    <w:rsid w:val="00F177A5"/>
    <w:rsid w:val="00F85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B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4B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24B5B"/>
    <w:rPr>
      <w:sz w:val="18"/>
      <w:szCs w:val="18"/>
    </w:rPr>
  </w:style>
  <w:style w:type="paragraph" w:styleId="a4">
    <w:name w:val="footer"/>
    <w:basedOn w:val="a"/>
    <w:link w:val="Char0"/>
    <w:uiPriority w:val="99"/>
    <w:semiHidden/>
    <w:unhideWhenUsed/>
    <w:rsid w:val="00924B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24B5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12333072</dc:creator>
  <cp:keywords/>
  <dc:description/>
  <cp:lastModifiedBy>12333072</cp:lastModifiedBy>
  <cp:revision>2</cp:revision>
  <dcterms:created xsi:type="dcterms:W3CDTF">2024-11-07T01:46:00Z</dcterms:created>
  <dcterms:modified xsi:type="dcterms:W3CDTF">2024-11-07T01:49:00Z</dcterms:modified>
</cp:coreProperties>
</file>