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BD" w:rsidRPr="00DA4F12" w:rsidRDefault="00FE6EBD" w:rsidP="00FE6EBD">
      <w:pPr>
        <w:spacing w:line="560" w:lineRule="exact"/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</w:pPr>
      <w:r w:rsidRPr="00DA4F12">
        <w:rPr>
          <w:rFonts w:ascii="方正黑体_GBK" w:eastAsia="方正黑体_GBK" w:hAnsi="Times New Roman" w:hint="eastAsia"/>
          <w:color w:val="000000"/>
          <w:kern w:val="0"/>
          <w:sz w:val="32"/>
          <w:szCs w:val="32"/>
        </w:rPr>
        <w:t>附件</w:t>
      </w:r>
    </w:p>
    <w:p w:rsidR="00FE6EBD" w:rsidRDefault="00FE6EBD" w:rsidP="00FE6EBD">
      <w:pPr>
        <w:spacing w:line="560" w:lineRule="exact"/>
        <w:jc w:val="center"/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</w:pPr>
    </w:p>
    <w:p w:rsidR="00FE6EBD" w:rsidRDefault="00FE6EBD" w:rsidP="00FE6EBD">
      <w:pPr>
        <w:spacing w:line="560" w:lineRule="exact"/>
        <w:jc w:val="center"/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</w:pPr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3</w:t>
      </w:r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年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南京市</w:t>
      </w:r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“</w:t>
      </w:r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江苏服务业专业人才特别</w:t>
      </w:r>
    </w:p>
    <w:p w:rsidR="00FE6EBD" w:rsidRDefault="00FE6EBD" w:rsidP="00FE6EBD">
      <w:pPr>
        <w:spacing w:line="560" w:lineRule="exact"/>
        <w:jc w:val="center"/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</w:pPr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贡献奖</w:t>
      </w:r>
      <w:proofErr w:type="gramStart"/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”</w:t>
      </w:r>
      <w:proofErr w:type="gramEnd"/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拟</w:t>
      </w:r>
      <w:r w:rsidRPr="00DA4F12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推荐人选名单</w:t>
      </w:r>
    </w:p>
    <w:p w:rsidR="00FE6EBD" w:rsidRPr="00DA4F12" w:rsidRDefault="00FE6EBD" w:rsidP="00FE6EBD">
      <w:pPr>
        <w:spacing w:line="56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</w:p>
    <w:tbl>
      <w:tblPr>
        <w:tblW w:w="7781" w:type="dxa"/>
        <w:jc w:val="center"/>
        <w:tblLook w:val="04A0"/>
      </w:tblPr>
      <w:tblGrid>
        <w:gridCol w:w="1999"/>
        <w:gridCol w:w="5782"/>
      </w:tblGrid>
      <w:tr w:rsidR="00FE6EBD" w:rsidRPr="00DA4F12" w:rsidTr="00FA3F9B">
        <w:trPr>
          <w:trHeight w:val="766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344917">
              <w:rPr>
                <w:rFonts w:ascii="方正黑体_GBK" w:eastAsia="方正黑体_GBK" w:hAnsi="Times New Roman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方正黑体_GBK" w:eastAsia="方正黑体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344917">
              <w:rPr>
                <w:rFonts w:ascii="方正黑体_GBK" w:eastAsia="方正黑体_GBK" w:hAnsi="Times New Roman" w:hint="eastAsia"/>
                <w:bCs/>
                <w:color w:val="000000"/>
                <w:kern w:val="0"/>
                <w:sz w:val="32"/>
                <w:szCs w:val="32"/>
              </w:rPr>
              <w:t>所在单位</w:t>
            </w:r>
          </w:p>
        </w:tc>
      </w:tr>
      <w:tr w:rsidR="00FE6EBD" w:rsidRPr="00DA4F12" w:rsidTr="00FA3F9B">
        <w:trPr>
          <w:trHeight w:val="1134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陆朝阳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南京大学环境规划设计研究院集团股份公司</w:t>
            </w:r>
          </w:p>
        </w:tc>
      </w:tr>
      <w:tr w:rsidR="00FE6EBD" w:rsidRPr="00DA4F12" w:rsidTr="00FA3F9B">
        <w:trPr>
          <w:trHeight w:val="1134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proofErr w:type="gramStart"/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严勇杰</w:t>
            </w:r>
            <w:proofErr w:type="gram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南京莱斯信息技术股份有限公司</w:t>
            </w:r>
          </w:p>
        </w:tc>
      </w:tr>
      <w:tr w:rsidR="00FE6EBD" w:rsidRPr="00DA4F12" w:rsidTr="00FA3F9B">
        <w:trPr>
          <w:trHeight w:val="1134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proofErr w:type="gramStart"/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凌</w:t>
            </w:r>
            <w:proofErr w:type="gramEnd"/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东胜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南京中新赛克科技有限责任公司</w:t>
            </w:r>
          </w:p>
        </w:tc>
      </w:tr>
      <w:tr w:rsidR="00FE6EBD" w:rsidRPr="00DA4F12" w:rsidTr="00FA3F9B">
        <w:trPr>
          <w:trHeight w:val="1134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proofErr w:type="gramStart"/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陈冬宁</w:t>
            </w:r>
            <w:proofErr w:type="gram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BD" w:rsidRPr="00344917" w:rsidRDefault="00FE6EBD" w:rsidP="00FA3F9B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</w:rPr>
            </w:pPr>
            <w:r w:rsidRPr="00344917">
              <w:rPr>
                <w:rFonts w:ascii="Times New Roman" w:eastAsia="方正仿宋_GBK" w:hAnsi="Times New Roman" w:hint="eastAsia"/>
                <w:color w:val="000000"/>
                <w:kern w:val="0"/>
                <w:sz w:val="28"/>
              </w:rPr>
              <w:t>江苏省医药有限公司</w:t>
            </w:r>
          </w:p>
        </w:tc>
      </w:tr>
    </w:tbl>
    <w:p w:rsidR="00FE6EBD" w:rsidRPr="00DA4F12" w:rsidRDefault="00FE6EBD" w:rsidP="00FE6EBD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F177A5" w:rsidRDefault="00F177A5"/>
    <w:sectPr w:rsidR="00F177A5" w:rsidSect="00344917">
      <w:footerReference w:type="even" r:id="rId6"/>
      <w:footerReference w:type="default" r:id="rId7"/>
      <w:pgSz w:w="11906" w:h="16838"/>
      <w:pgMar w:top="2098" w:right="1588" w:bottom="1701" w:left="1588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BD" w:rsidRDefault="00FE6EBD" w:rsidP="00FE6EBD">
      <w:r>
        <w:separator/>
      </w:r>
    </w:p>
  </w:endnote>
  <w:endnote w:type="continuationSeparator" w:id="0">
    <w:p w:rsidR="00FE6EBD" w:rsidRDefault="00FE6EBD" w:rsidP="00FE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F3" w:rsidRPr="00B645DC" w:rsidRDefault="00FE6EBD" w:rsidP="00B645DC">
    <w:pPr>
      <w:pStyle w:val="a4"/>
      <w:ind w:right="880" w:firstLineChars="100" w:firstLine="280"/>
      <w:rPr>
        <w:rFonts w:ascii="宋体" w:hAnsi="宋体"/>
        <w:sz w:val="28"/>
        <w:szCs w:val="28"/>
      </w:rPr>
    </w:pPr>
    <w:r w:rsidRPr="00B645DC">
      <w:rPr>
        <w:rFonts w:ascii="宋体" w:hAnsi="宋体" w:hint="eastAsia"/>
        <w:sz w:val="28"/>
        <w:szCs w:val="28"/>
      </w:rPr>
      <w:fldChar w:fldCharType="begin"/>
    </w:r>
    <w:r w:rsidRPr="00B645DC">
      <w:rPr>
        <w:rFonts w:ascii="宋体" w:hAnsi="宋体" w:hint="eastAsia"/>
        <w:sz w:val="28"/>
        <w:szCs w:val="28"/>
      </w:rPr>
      <w:instrText xml:space="preserve"> PAGE   \* MERGEFORMAT </w:instrText>
    </w:r>
    <w:r w:rsidRPr="00B645DC">
      <w:rPr>
        <w:rFonts w:ascii="宋体" w:hAnsi="宋体" w:hint="eastAsia"/>
        <w:sz w:val="28"/>
        <w:szCs w:val="28"/>
      </w:rPr>
      <w:fldChar w:fldCharType="separate"/>
    </w:r>
    <w:r w:rsidRPr="0046549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B645DC">
      <w:rPr>
        <w:rFonts w:ascii="宋体" w:hAnsi="宋体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9A" w:rsidRPr="00D7229A" w:rsidRDefault="00FE6EBD">
    <w:pPr>
      <w:pStyle w:val="a4"/>
      <w:jc w:val="center"/>
      <w:rPr>
        <w:rFonts w:ascii="宋体" w:hAnsi="宋体"/>
        <w:sz w:val="28"/>
        <w:szCs w:val="28"/>
      </w:rPr>
    </w:pPr>
    <w:r w:rsidRPr="00D7229A">
      <w:rPr>
        <w:rFonts w:ascii="宋体" w:hAnsi="宋体"/>
        <w:sz w:val="28"/>
        <w:szCs w:val="28"/>
      </w:rPr>
      <w:fldChar w:fldCharType="begin"/>
    </w:r>
    <w:r w:rsidRPr="00D7229A">
      <w:rPr>
        <w:rFonts w:ascii="宋体" w:hAnsi="宋体"/>
        <w:sz w:val="28"/>
        <w:szCs w:val="28"/>
      </w:rPr>
      <w:instrText>PAGE   \* MERGEFORMAT</w:instrText>
    </w:r>
    <w:r w:rsidRPr="00D7229A">
      <w:rPr>
        <w:rFonts w:ascii="宋体" w:hAnsi="宋体"/>
        <w:sz w:val="28"/>
        <w:szCs w:val="28"/>
      </w:rPr>
      <w:fldChar w:fldCharType="separate"/>
    </w:r>
    <w:r w:rsidRPr="00FE6EB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D7229A">
      <w:rPr>
        <w:rFonts w:ascii="宋体" w:hAnsi="宋体"/>
        <w:sz w:val="28"/>
        <w:szCs w:val="28"/>
      </w:rPr>
      <w:fldChar w:fldCharType="end"/>
    </w:r>
  </w:p>
  <w:p w:rsidR="00522FF3" w:rsidRPr="002B6920" w:rsidRDefault="00FE6EBD" w:rsidP="002B6920">
    <w:pPr>
      <w:pStyle w:val="a4"/>
      <w:jc w:val="righ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BD" w:rsidRDefault="00FE6EBD" w:rsidP="00FE6EBD">
      <w:r>
        <w:separator/>
      </w:r>
    </w:p>
  </w:footnote>
  <w:footnote w:type="continuationSeparator" w:id="0">
    <w:p w:rsidR="00FE6EBD" w:rsidRDefault="00FE6EBD" w:rsidP="00FE6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EBD"/>
    <w:rsid w:val="00E76C30"/>
    <w:rsid w:val="00F177A5"/>
    <w:rsid w:val="00FE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2023-09-12T02:56:00Z</dcterms:created>
  <dcterms:modified xsi:type="dcterms:W3CDTF">2023-09-12T02:56:00Z</dcterms:modified>
</cp:coreProperties>
</file>