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EB15F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企业引进海外高层次人才补贴实施细则</w:t>
      </w:r>
    </w:p>
    <w:p w14:paraId="355348D2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征求意见稿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bookmarkStart w:id="0" w:name="_GoBack"/>
      <w:bookmarkEnd w:id="0"/>
    </w:p>
    <w:p w14:paraId="37ED8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C8A8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第一章  总 则</w:t>
      </w:r>
    </w:p>
    <w:p w14:paraId="3F9ECC0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 为进一步拓展海外引才渠道，鼓励社会力量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为企业</w:t>
      </w:r>
      <w:r>
        <w:rPr>
          <w:rFonts w:hint="eastAsia" w:ascii="仿宋" w:hAnsi="仿宋" w:eastAsia="仿宋" w:cs="仿宋"/>
          <w:sz w:val="32"/>
          <w:szCs w:val="32"/>
        </w:rPr>
        <w:t>引才荐才，推动高层次人才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向企业</w:t>
      </w:r>
      <w:r>
        <w:rPr>
          <w:rFonts w:hint="eastAsia" w:ascii="仿宋" w:hAnsi="仿宋" w:eastAsia="仿宋" w:cs="仿宋"/>
          <w:sz w:val="32"/>
          <w:szCs w:val="32"/>
        </w:rPr>
        <w:t xml:space="preserve">集聚，根据市委办公厅、市政府办公厅《以加快打造高水平人才集聚平台为总牵引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</w:t>
      </w:r>
      <w:r>
        <w:rPr>
          <w:rFonts w:hint="eastAsia" w:ascii="仿宋" w:hAnsi="仿宋" w:eastAsia="仿宋" w:cs="仿宋"/>
          <w:sz w:val="32"/>
          <w:szCs w:val="32"/>
        </w:rPr>
        <w:t>推进新时代人才强市建设行动方案（20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2028</w:t>
      </w:r>
      <w:r>
        <w:rPr>
          <w:rFonts w:hint="eastAsia" w:ascii="仿宋" w:hAnsi="仿宋" w:eastAsia="仿宋" w:cs="仿宋"/>
          <w:sz w:val="32"/>
          <w:szCs w:val="32"/>
        </w:rPr>
        <w:t>年）》文件精神，制定本细则。</w:t>
      </w:r>
    </w:p>
    <w:p w14:paraId="0B1D672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第二章  支持对象</w:t>
      </w:r>
    </w:p>
    <w:p w14:paraId="34899C4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第二条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相关单位或个人作为引荐主体，协助我市企业从南京市域范围以外全职引进</w:t>
      </w:r>
      <w:r>
        <w:rPr>
          <w:rFonts w:hint="eastAsia" w:ascii="仿宋" w:hAnsi="仿宋" w:eastAsia="仿宋" w:cs="仿宋"/>
          <w:sz w:val="32"/>
          <w:szCs w:val="32"/>
        </w:rPr>
        <w:t>海外高层次人才。</w:t>
      </w:r>
    </w:p>
    <w:p w14:paraId="631FA79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企业：在我市行政区域范围内注册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登记</w:t>
      </w:r>
      <w:r>
        <w:rPr>
          <w:rFonts w:hint="eastAsia" w:ascii="仿宋" w:hAnsi="仿宋" w:eastAsia="仿宋" w:cs="仿宋"/>
          <w:sz w:val="32"/>
          <w:szCs w:val="32"/>
        </w:rPr>
        <w:t>并纳税，具有独立法人资格；所属产业领域为我市"4+6"产业体系、"102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"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先进</w:t>
      </w:r>
      <w:r>
        <w:rPr>
          <w:rFonts w:hint="eastAsia" w:ascii="仿宋" w:hAnsi="仿宋" w:eastAsia="仿宋" w:cs="仿宋"/>
          <w:sz w:val="32"/>
          <w:szCs w:val="32"/>
        </w:rPr>
        <w:t>制造业集群，企业经营状况良好。</w:t>
      </w:r>
    </w:p>
    <w:p w14:paraId="319318C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高层次人才：拥有海外留学或工作经历，首次引进到我市工作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与企业签订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3年以上</w:t>
      </w:r>
      <w:r>
        <w:rPr>
          <w:rFonts w:hint="eastAsia" w:ascii="仿宋" w:hAnsi="仿宋" w:eastAsia="仿宋" w:cs="仿宋"/>
          <w:sz w:val="32"/>
          <w:szCs w:val="32"/>
        </w:rPr>
        <w:t>正式劳动合同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或聘用合同</w:t>
      </w:r>
      <w:r>
        <w:rPr>
          <w:rFonts w:hint="eastAsia" w:ascii="仿宋" w:hAnsi="仿宋" w:eastAsia="仿宋" w:cs="仿宋"/>
          <w:sz w:val="32"/>
          <w:szCs w:val="32"/>
        </w:rPr>
        <w:t>，依法在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</w:t>
      </w:r>
      <w:r>
        <w:rPr>
          <w:rFonts w:hint="eastAsia" w:ascii="仿宋" w:hAnsi="仿宋" w:eastAsia="仿宋" w:cs="仿宋"/>
          <w:sz w:val="32"/>
          <w:szCs w:val="32"/>
        </w:rPr>
        <w:t>缴纳社保，年薪收入不低于40万元，且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引进后入选</w:t>
      </w:r>
      <w:r>
        <w:rPr>
          <w:rFonts w:hint="eastAsia" w:ascii="仿宋" w:hAnsi="仿宋" w:eastAsia="仿宋" w:cs="仿宋"/>
          <w:sz w:val="32"/>
          <w:szCs w:val="32"/>
        </w:rPr>
        <w:t>市级以上人才计划或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为我市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</w:t>
      </w:r>
      <w:r>
        <w:rPr>
          <w:rFonts w:hint="eastAsia" w:ascii="仿宋" w:hAnsi="仿宋" w:eastAsia="仿宋" w:cs="仿宋"/>
          <w:sz w:val="32"/>
          <w:szCs w:val="32"/>
        </w:rPr>
        <w:t>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</w:t>
      </w:r>
      <w:r>
        <w:rPr>
          <w:rFonts w:hint="eastAsia" w:ascii="仿宋" w:hAnsi="仿宋" w:eastAsia="仿宋" w:cs="仿宋"/>
          <w:sz w:val="32"/>
          <w:szCs w:val="32"/>
        </w:rPr>
        <w:t>人才。</w:t>
      </w:r>
    </w:p>
    <w:p w14:paraId="5160AC9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3.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引荐主体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1.个人：</w:t>
      </w:r>
      <w:r>
        <w:rPr>
          <w:rFonts w:hint="eastAsia" w:ascii="仿宋" w:hAnsi="仿宋" w:eastAsia="仿宋" w:cs="仿宋"/>
          <w:sz w:val="32"/>
          <w:szCs w:val="32"/>
        </w:rPr>
        <w:t>市级以上人才计划入选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者</w:t>
      </w:r>
      <w:r>
        <w:rPr>
          <w:rFonts w:hint="eastAsia" w:ascii="仿宋" w:hAnsi="仿宋" w:eastAsia="仿宋" w:cs="仿宋"/>
          <w:sz w:val="32"/>
          <w:szCs w:val="32"/>
        </w:rPr>
        <w:t>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为我市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</w:t>
      </w:r>
      <w:r>
        <w:rPr>
          <w:rFonts w:hint="eastAsia" w:ascii="仿宋" w:hAnsi="仿宋" w:eastAsia="仿宋" w:cs="仿宋"/>
          <w:sz w:val="32"/>
          <w:szCs w:val="32"/>
        </w:rPr>
        <w:t>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</w:t>
      </w:r>
      <w:r>
        <w:rPr>
          <w:rFonts w:hint="eastAsia" w:ascii="仿宋" w:hAnsi="仿宋" w:eastAsia="仿宋" w:cs="仿宋"/>
          <w:sz w:val="32"/>
          <w:szCs w:val="32"/>
        </w:rPr>
        <w:t>人才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；2.单位：</w:t>
      </w:r>
      <w:r>
        <w:rPr>
          <w:rFonts w:hint="eastAsia" w:ascii="仿宋" w:hAnsi="仿宋" w:eastAsia="仿宋" w:cs="仿宋"/>
          <w:sz w:val="32"/>
          <w:szCs w:val="32"/>
        </w:rPr>
        <w:t>具有合法资质的人力资源服务机构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经我市相关部门认可的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国（境）内外依法注册，具备高层次人才、项目引进及服务能力的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社会组织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1AA4E4B">
      <w:pPr>
        <w:rPr>
          <w:rFonts w:hint="eastAsia" w:ascii="仿宋" w:hAnsi="仿宋" w:eastAsia="仿宋" w:cs="仿宋"/>
          <w:sz w:val="32"/>
          <w:szCs w:val="32"/>
        </w:rPr>
      </w:pPr>
    </w:p>
    <w:p w14:paraId="14D22F15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第三章  支持政策</w:t>
      </w:r>
    </w:p>
    <w:p w14:paraId="60B5AE95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 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、引荐主体、引进人才三方须</w:t>
      </w:r>
      <w:r>
        <w:rPr>
          <w:rFonts w:hint="eastAsia" w:ascii="仿宋" w:hAnsi="仿宋" w:eastAsia="仿宋" w:cs="仿宋"/>
          <w:sz w:val="32"/>
          <w:szCs w:val="32"/>
        </w:rPr>
        <w:t>签订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引荐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协议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实际支付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引荐主体</w:t>
      </w:r>
      <w:r>
        <w:rPr>
          <w:rFonts w:hint="eastAsia" w:ascii="仿宋" w:hAnsi="仿宋" w:eastAsia="仿宋" w:cs="仿宋"/>
          <w:sz w:val="32"/>
          <w:szCs w:val="32"/>
        </w:rPr>
        <w:t>佣金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或奖励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91EBCA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 按照实际支付佣金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或奖励</w:t>
      </w:r>
      <w:r>
        <w:rPr>
          <w:rFonts w:hint="eastAsia" w:ascii="仿宋" w:hAnsi="仿宋" w:eastAsia="仿宋" w:cs="仿宋"/>
          <w:sz w:val="32"/>
          <w:szCs w:val="32"/>
        </w:rPr>
        <w:t>的50%给予企业补贴，单个引才项目最高补贴10万元，单个企业年度最高补贴50万元。</w:t>
      </w:r>
    </w:p>
    <w:p w14:paraId="75A1121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第四章  工作流程</w:t>
      </w:r>
    </w:p>
    <w:p w14:paraId="58DC3B9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  市人社局负责牵头实施，会同市财政局按年度发布申报通知。申报企业按照通知要求准备申报材料，提交至所属区人社部门。区人社部门对申报材料进行审核。</w:t>
      </w:r>
    </w:p>
    <w:p w14:paraId="2D710F3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 市人社局根据区审核情况，组织专家开展评议，根据企业运营情况、引进海外人才层次、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引荐单位和个人情况</w:t>
      </w:r>
      <w:r>
        <w:rPr>
          <w:rFonts w:hint="eastAsia" w:ascii="仿宋" w:hAnsi="仿宋" w:eastAsia="仿宋" w:cs="仿宋"/>
          <w:sz w:val="32"/>
          <w:szCs w:val="32"/>
        </w:rPr>
        <w:t>等进行综合衡量，确定补贴发放对象，公示无异议后发文公布。</w:t>
      </w:r>
    </w:p>
    <w:p w14:paraId="4644B95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第五章  附 则</w:t>
      </w:r>
    </w:p>
    <w:p w14:paraId="3ED73DD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  企业应当对引进海外人才的真实性负责，对弄虚作假、骗取补贴的企业，除追回补贴经费外，纳入失信联合惩戒系统，并依法追究法律责任。</w:t>
      </w:r>
    </w:p>
    <w:p w14:paraId="38F3489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第八条 引进海外高层次人才补贴涉及市、享受资助企业纳税所属区共同事权的资金，实行分级负担，其中：市对江北新区（含浦口）承担20%，对建邺区、雨花台区、栖霞区、江宁区、溧水区承担30%，对玄武区、秦淮区、鼓楼区、六合区、高淳区承担40%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23C33A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 企业已享受引才用才示范单位奖励的，按照“就高不重复”原则执行。符合条件的重大创新平台可参照企业享受引进海外高层次人才补贴。</w:t>
      </w:r>
    </w:p>
    <w:p w14:paraId="4F73AB3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第十条 本细则由市人社局、市财政局负责解释，自发布之日起施行。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20625"/>
    <w:rsid w:val="03F619A2"/>
    <w:rsid w:val="0DC14B11"/>
    <w:rsid w:val="1B3E4591"/>
    <w:rsid w:val="1DEC5B78"/>
    <w:rsid w:val="25DE43E5"/>
    <w:rsid w:val="28820625"/>
    <w:rsid w:val="2CCD7F57"/>
    <w:rsid w:val="4593389E"/>
    <w:rsid w:val="55D02B63"/>
    <w:rsid w:val="6E7F43E4"/>
    <w:rsid w:val="7F5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37"/>
    </w:pPr>
    <w:rPr>
      <w:rFonts w:ascii="宋体" w:hAnsi="宋体" w:eastAsia="宋体" w:cs="宋体"/>
    </w:rPr>
  </w:style>
  <w:style w:type="paragraph" w:styleId="3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28"/>
      <w:szCs w:val="18"/>
    </w:rPr>
  </w:style>
  <w:style w:type="character" w:customStyle="1" w:styleId="6">
    <w:name w:val="页脚 Char"/>
    <w:basedOn w:val="5"/>
    <w:link w:val="3"/>
    <w:qFormat/>
    <w:locked/>
    <w:uiPriority w:val="99"/>
    <w:rPr>
      <w:rFonts w:ascii="Times New Roman" w:hAnsi="Times New Roman" w:eastAsia="宋体"/>
      <w:kern w:val="2"/>
      <w:sz w:val="2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1005</Characters>
  <Lines>0</Lines>
  <Paragraphs>0</Paragraphs>
  <TotalTime>0</TotalTime>
  <ScaleCrop>false</ScaleCrop>
  <LinksUpToDate>false</LinksUpToDate>
  <CharactersWithSpaces>1039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2025-11-27T02:18:00Z</dcterms:created>
  <dc:creator>陈雨柔</dc:creator>
  <cp:lastModifiedBy>陈雨柔</cp:lastModifiedBy>
  <cp:lastPrinted>2025-12-16T02:38:00Z</cp:lastPrinted>
  <dcterms:modified xsi:type="dcterms:W3CDTF">2026-01-09T02:45:44Z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391F56D487D246B39CEC8A09FF072F8A_13</vt:lpwstr>
  </property>
  <property fmtid="{D5CDD505-2E9C-101B-9397-08002B2CF9AE}" pid="4" name="KSOTemplateDocerSaveRecord">
    <vt:lpwstr>eyJoZGlkIjoiNmJhM2Q4N2I1YjhjM2QyMmQ1MGZjYzllM2U4M2JjNmMiLCJ1c2VySWQiOiI1ODkxMjU2ODIifQ==</vt:lpwstr>
  </property>
</Properties>
</file>